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6FFFC" w14:textId="77777777" w:rsidR="00AE0F76" w:rsidRDefault="00EC5281">
      <w:pPr>
        <w:pStyle w:val="Default"/>
        <w:rPr>
          <w:rFonts w:ascii="Helvetica" w:eastAsia="Helvetica" w:hAnsi="Helvetica" w:cs="Helvetica"/>
          <w:b/>
          <w:bCs/>
          <w:sz w:val="28"/>
          <w:szCs w:val="28"/>
          <w:u w:color="000000"/>
        </w:rPr>
      </w:pPr>
      <w:r>
        <w:rPr>
          <w:rFonts w:ascii="Arial Rounded MT Bold" w:eastAsia="Arial Rounded MT Bold" w:hAnsi="Arial Rounded MT Bold" w:cs="Arial Rounded MT Bold"/>
          <w:noProof/>
          <w:sz w:val="28"/>
          <w:szCs w:val="28"/>
          <w:u w:color="000000"/>
          <w14:textOutline w14:w="0" w14:cap="rnd" w14:cmpd="sng" w14:algn="ctr">
            <w14:noFill/>
            <w14:prstDash w14:val="solid"/>
            <w14:bevel/>
          </w14:textOutline>
        </w:rPr>
        <mc:AlternateContent>
          <mc:Choice Requires="wps">
            <w:drawing>
              <wp:anchor distT="0" distB="0" distL="114300" distR="114300" simplePos="0" relativeHeight="251661312" behindDoc="0" locked="0" layoutInCell="1" allowOverlap="1" wp14:anchorId="6672E820" wp14:editId="613FFBC6">
                <wp:simplePos x="0" y="0"/>
                <wp:positionH relativeFrom="column">
                  <wp:posOffset>32385</wp:posOffset>
                </wp:positionH>
                <wp:positionV relativeFrom="paragraph">
                  <wp:posOffset>-272415</wp:posOffset>
                </wp:positionV>
                <wp:extent cx="2000250" cy="19145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000250" cy="1914525"/>
                        </a:xfrm>
                        <a:prstGeom prst="rect">
                          <a:avLst/>
                        </a:prstGeom>
                        <a:noFill/>
                        <a:ln w="6350">
                          <a:solidFill>
                            <a:schemeClr val="bg1"/>
                          </a:solidFill>
                        </a:ln>
                        <a:effectLst/>
                        <a:sp3d/>
                      </wps:spPr>
                      <wps:style>
                        <a:lnRef idx="0">
                          <a:scrgbClr r="0" g="0" b="0"/>
                        </a:lnRef>
                        <a:fillRef idx="0">
                          <a:scrgbClr r="0" g="0" b="0"/>
                        </a:fillRef>
                        <a:effectRef idx="0">
                          <a:scrgbClr r="0" g="0" b="0"/>
                        </a:effectRef>
                        <a:fontRef idx="none"/>
                      </wps:style>
                      <wps:txbx>
                        <w:txbxContent>
                          <w:p w14:paraId="2726AF07" w14:textId="77777777" w:rsidR="00EC5281" w:rsidRDefault="00EC5281">
                            <w:r w:rsidRPr="00EC5281">
                              <w:rPr>
                                <w:noProof/>
                              </w:rPr>
                              <w:drawing>
                                <wp:inline distT="0" distB="0" distL="0" distR="0" wp14:anchorId="350F4EAD" wp14:editId="274A0A08">
                                  <wp:extent cx="1652099" cy="155257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87" cy="1557545"/>
                                          </a:xfrm>
                                          <a:prstGeom prst="rect">
                                            <a:avLst/>
                                          </a:prstGeom>
                                          <a:noFill/>
                                          <a:ln>
                                            <a:noFill/>
                                          </a:ln>
                                        </pic:spPr>
                                      </pic:pic>
                                    </a:graphicData>
                                  </a:graphic>
                                </wp:inline>
                              </w:drawing>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672E820" id="_x0000_t202" coordsize="21600,21600" o:spt="202" path="m,l,21600r21600,l21600,xe">
                <v:stroke joinstyle="miter"/>
                <v:path gradientshapeok="t" o:connecttype="rect"/>
              </v:shapetype>
              <v:shape id="Text Box 1" o:spid="_x0000_s1026" type="#_x0000_t202" style="position:absolute;margin-left:2.55pt;margin-top:-21.45pt;width:157.5pt;height:150.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" filled="f" strokecolor="white [3212]" strokeweight=".5pt">
                <v:textbox inset="4pt,4pt,4pt,4pt">
                  <w:txbxContent>
                    <w:p w14:paraId="2726AF07" w14:textId="77777777" w:rsidR="00EC5281" w:rsidRDefault="00EC5281">
                      <w:r w:rsidRPr="00EC5281">
                        <w:rPr>
                          <w:noProof/>
                        </w:rPr>
                        <w:drawing>
                          <wp:inline distT="0" distB="0" distL="0" distR="0" wp14:anchorId="350F4EAD" wp14:editId="274A0A08">
                            <wp:extent cx="1652099" cy="155257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87" cy="1557545"/>
                                    </a:xfrm>
                                    <a:prstGeom prst="rect">
                                      <a:avLst/>
                                    </a:prstGeom>
                                    <a:noFill/>
                                    <a:ln>
                                      <a:noFill/>
                                    </a:ln>
                                  </pic:spPr>
                                </pic:pic>
                              </a:graphicData>
                            </a:graphic>
                          </wp:inline>
                        </w:drawing>
                      </w:r>
                    </w:p>
                  </w:txbxContent>
                </v:textbox>
              </v:shape>
            </w:pict>
          </mc:Fallback>
        </mc:AlternateContent>
      </w:r>
      <w:r w:rsidR="00612676">
        <w:rPr>
          <w:rFonts w:ascii="Arial Rounded MT Bold" w:eastAsia="Arial Rounded MT Bold" w:hAnsi="Arial Rounded MT Bold" w:cs="Arial Rounded MT Bold"/>
          <w:noProof/>
          <w:sz w:val="28"/>
          <w:szCs w:val="28"/>
          <w:u w:color="000000"/>
        </w:rPr>
        <w:drawing>
          <wp:anchor distT="152400" distB="152400" distL="152400" distR="152400" simplePos="0" relativeHeight="251660288" behindDoc="0" locked="0" layoutInCell="1" allowOverlap="1" wp14:anchorId="6EAAC733" wp14:editId="28A8DB6D">
            <wp:simplePos x="0" y="0"/>
            <wp:positionH relativeFrom="margin">
              <wp:posOffset>4210394</wp:posOffset>
            </wp:positionH>
            <wp:positionV relativeFrom="page">
              <wp:posOffset>536317</wp:posOffset>
            </wp:positionV>
            <wp:extent cx="1999060" cy="1635935"/>
            <wp:effectExtent l="0" t="0" r="0" b="0"/>
            <wp:wrapThrough wrapText="bothSides" distL="152400" distR="152400">
              <wp:wrapPolygon edited="1">
                <wp:start x="9752" y="0"/>
                <wp:lineTo x="9692" y="1"/>
                <wp:lineTo x="9633" y="3"/>
                <wp:lineTo x="9574" y="5"/>
                <wp:lineTo x="9516" y="9"/>
                <wp:lineTo x="9458" y="14"/>
                <wp:lineTo x="9402" y="20"/>
                <wp:lineTo x="9346" y="26"/>
                <wp:lineTo x="9292" y="34"/>
                <wp:lineTo x="9240" y="43"/>
                <wp:lineTo x="9189" y="52"/>
                <wp:lineTo x="9140" y="63"/>
                <wp:lineTo x="9094" y="75"/>
                <wp:lineTo x="9049" y="87"/>
                <wp:lineTo x="9008" y="101"/>
                <wp:lineTo x="8969" y="115"/>
                <wp:lineTo x="8932" y="131"/>
                <wp:lineTo x="8924" y="135"/>
                <wp:lineTo x="8915" y="141"/>
                <wp:lineTo x="8904" y="149"/>
                <wp:lineTo x="8892" y="158"/>
                <wp:lineTo x="8878" y="168"/>
                <wp:lineTo x="8864" y="180"/>
                <wp:lineTo x="8848" y="194"/>
                <wp:lineTo x="8831" y="209"/>
                <wp:lineTo x="8813" y="225"/>
                <wp:lineTo x="8794" y="243"/>
                <wp:lineTo x="8773" y="263"/>
                <wp:lineTo x="8752" y="283"/>
                <wp:lineTo x="8729" y="305"/>
                <wp:lineTo x="8706" y="329"/>
                <wp:lineTo x="8681" y="353"/>
                <wp:lineTo x="8655" y="379"/>
                <wp:lineTo x="8628" y="407"/>
                <wp:lineTo x="8601" y="435"/>
                <wp:lineTo x="8572" y="465"/>
                <wp:lineTo x="8542" y="496"/>
                <wp:lineTo x="8512" y="528"/>
                <wp:lineTo x="8480" y="561"/>
                <wp:lineTo x="8448" y="596"/>
                <wp:lineTo x="8414" y="631"/>
                <wp:lineTo x="8380" y="668"/>
                <wp:lineTo x="8345" y="706"/>
                <wp:lineTo x="8309" y="745"/>
                <wp:lineTo x="8272" y="785"/>
                <wp:lineTo x="8235" y="826"/>
                <wp:lineTo x="8197" y="868"/>
                <wp:lineTo x="8158" y="911"/>
                <wp:lineTo x="8118" y="955"/>
                <wp:lineTo x="8077" y="1000"/>
                <wp:lineTo x="8036" y="1046"/>
                <wp:lineTo x="7994" y="1092"/>
                <wp:lineTo x="7952" y="1140"/>
                <wp:lineTo x="7909" y="1188"/>
                <wp:lineTo x="7865" y="1238"/>
                <wp:lineTo x="7821" y="1288"/>
                <wp:lineTo x="7776" y="1339"/>
                <wp:lineTo x="7730" y="1390"/>
                <wp:lineTo x="7684" y="1443"/>
                <wp:lineTo x="7638" y="1496"/>
                <wp:lineTo x="7591" y="1550"/>
                <wp:lineTo x="7543" y="1604"/>
                <wp:lineTo x="7495" y="1660"/>
                <wp:lineTo x="7447" y="1716"/>
                <wp:lineTo x="7398" y="1772"/>
                <wp:lineTo x="7349" y="1829"/>
                <wp:lineTo x="7299" y="1887"/>
                <wp:lineTo x="7249" y="1945"/>
                <wp:lineTo x="7199" y="2004"/>
                <wp:lineTo x="7148" y="2064"/>
                <wp:lineTo x="7097" y="2124"/>
                <wp:lineTo x="7046" y="2184"/>
                <wp:lineTo x="6994" y="2245"/>
                <wp:lineTo x="6942" y="2306"/>
                <wp:lineTo x="6890" y="2368"/>
                <wp:lineTo x="6838" y="2430"/>
                <wp:lineTo x="6785" y="2492"/>
                <wp:lineTo x="6733" y="2555"/>
                <wp:lineTo x="6680" y="2618"/>
                <wp:lineTo x="6627" y="2682"/>
                <wp:lineTo x="6574" y="2746"/>
                <wp:lineTo x="6485" y="2852"/>
                <wp:lineTo x="6399" y="2956"/>
                <wp:lineTo x="6316" y="3056"/>
                <wp:lineTo x="6235" y="3153"/>
                <wp:lineTo x="6156" y="3248"/>
                <wp:lineTo x="6080" y="3339"/>
                <wp:lineTo x="6006" y="3428"/>
                <wp:lineTo x="5935" y="3513"/>
                <wp:lineTo x="5865" y="3596"/>
                <wp:lineTo x="5798" y="3676"/>
                <wp:lineTo x="5734" y="3753"/>
                <wp:lineTo x="5671" y="3828"/>
                <wp:lineTo x="5610" y="3900"/>
                <wp:lineTo x="5552" y="3969"/>
                <wp:lineTo x="5495" y="4036"/>
                <wp:lineTo x="5441" y="4100"/>
                <wp:lineTo x="5388" y="4161"/>
                <wp:lineTo x="5337" y="4220"/>
                <wp:lineTo x="5289" y="4277"/>
                <wp:lineTo x="5242" y="4331"/>
                <wp:lineTo x="5197" y="4383"/>
                <wp:lineTo x="5153" y="4433"/>
                <wp:lineTo x="5111" y="4480"/>
                <wp:lineTo x="5071" y="4525"/>
                <wp:lineTo x="5033" y="4568"/>
                <wp:lineTo x="4996" y="4609"/>
                <wp:lineTo x="4961" y="4648"/>
                <wp:lineTo x="4927" y="4684"/>
                <wp:lineTo x="4895" y="4719"/>
                <wp:lineTo x="4864" y="4751"/>
                <wp:lineTo x="4835" y="4782"/>
                <wp:lineTo x="4807" y="4811"/>
                <wp:lineTo x="4780" y="4838"/>
                <wp:lineTo x="4755" y="4862"/>
                <wp:lineTo x="4730" y="4886"/>
                <wp:lineTo x="4707" y="4907"/>
                <wp:lineTo x="4686" y="4927"/>
                <wp:lineTo x="4665" y="4945"/>
                <wp:lineTo x="4645" y="4961"/>
                <wp:lineTo x="4627" y="4976"/>
                <wp:lineTo x="4609" y="4989"/>
                <wp:lineTo x="4593" y="5001"/>
                <wp:lineTo x="4577" y="5011"/>
                <wp:lineTo x="4562" y="5020"/>
                <wp:lineTo x="4548" y="5027"/>
                <wp:lineTo x="4535" y="5033"/>
                <wp:lineTo x="4523" y="5038"/>
                <wp:lineTo x="4511" y="5041"/>
                <wp:lineTo x="4500" y="5043"/>
                <wp:lineTo x="4490" y="5044"/>
                <wp:lineTo x="4480" y="5044"/>
                <wp:lineTo x="4471" y="5042"/>
                <wp:lineTo x="4462" y="5040"/>
                <wp:lineTo x="4454" y="5036"/>
                <wp:lineTo x="4446" y="5032"/>
                <wp:lineTo x="4439" y="5026"/>
                <wp:lineTo x="4432" y="5020"/>
                <wp:lineTo x="4426" y="5012"/>
                <wp:lineTo x="4419" y="5004"/>
                <wp:lineTo x="4413" y="4995"/>
                <wp:lineTo x="4408" y="4985"/>
                <wp:lineTo x="4402" y="4975"/>
                <wp:lineTo x="4397" y="4964"/>
                <wp:lineTo x="4391" y="4952"/>
                <wp:lineTo x="4379" y="4927"/>
                <wp:lineTo x="4367" y="4902"/>
                <wp:lineTo x="4353" y="4879"/>
                <wp:lineTo x="4339" y="4858"/>
                <wp:lineTo x="4324" y="4837"/>
                <wp:lineTo x="4309" y="4817"/>
                <wp:lineTo x="4292" y="4799"/>
                <wp:lineTo x="4275" y="4782"/>
                <wp:lineTo x="4257" y="4766"/>
                <wp:lineTo x="4239" y="4752"/>
                <wp:lineTo x="4220" y="4738"/>
                <wp:lineTo x="4200" y="4726"/>
                <wp:lineTo x="4179" y="4715"/>
                <wp:lineTo x="4158" y="4706"/>
                <wp:lineTo x="4136" y="4697"/>
                <wp:lineTo x="4114" y="4690"/>
                <wp:lineTo x="4091" y="4684"/>
                <wp:lineTo x="4068" y="4679"/>
                <wp:lineTo x="4044" y="4676"/>
                <wp:lineTo x="4019" y="4673"/>
                <wp:lineTo x="3994" y="4673"/>
                <wp:lineTo x="3969" y="4673"/>
                <wp:lineTo x="3942" y="4674"/>
                <wp:lineTo x="3916" y="4677"/>
                <wp:lineTo x="3889" y="4682"/>
                <wp:lineTo x="3861" y="4687"/>
                <wp:lineTo x="3833" y="4694"/>
                <wp:lineTo x="3805" y="4702"/>
                <wp:lineTo x="3776" y="4711"/>
                <wp:lineTo x="3747" y="4722"/>
                <wp:lineTo x="3718" y="4734"/>
                <wp:lineTo x="3688" y="4748"/>
                <wp:lineTo x="3678" y="4753"/>
                <wp:lineTo x="3668" y="4761"/>
                <wp:lineTo x="3658" y="4771"/>
                <wp:lineTo x="3648" y="4783"/>
                <wp:lineTo x="3638" y="4797"/>
                <wp:lineTo x="3627" y="4813"/>
                <wp:lineTo x="3617" y="4831"/>
                <wp:lineTo x="3606" y="4852"/>
                <wp:lineTo x="3595" y="4874"/>
                <wp:lineTo x="3584" y="4898"/>
                <wp:lineTo x="3573" y="4924"/>
                <wp:lineTo x="3562" y="4952"/>
                <wp:lineTo x="3550" y="4982"/>
                <wp:lineTo x="3539" y="5013"/>
                <wp:lineTo x="3527" y="5046"/>
                <wp:lineTo x="3516" y="5081"/>
                <wp:lineTo x="3504" y="5118"/>
                <wp:lineTo x="3492" y="5156"/>
                <wp:lineTo x="3481" y="5196"/>
                <wp:lineTo x="3469" y="5238"/>
                <wp:lineTo x="3457" y="5281"/>
                <wp:lineTo x="3446" y="5325"/>
                <wp:lineTo x="3434" y="5372"/>
                <wp:lineTo x="3423" y="5419"/>
                <wp:lineTo x="3411" y="5468"/>
                <wp:lineTo x="3399" y="5518"/>
                <wp:lineTo x="3388" y="5570"/>
                <wp:lineTo x="3377" y="5623"/>
                <wp:lineTo x="3365" y="5678"/>
                <wp:lineTo x="3354" y="5733"/>
                <wp:lineTo x="3343" y="5790"/>
                <wp:lineTo x="3332" y="5848"/>
                <wp:lineTo x="3316" y="5933"/>
                <wp:lineTo x="3300" y="6015"/>
                <wp:lineTo x="3284" y="6094"/>
                <wp:lineTo x="3268" y="6171"/>
                <wp:lineTo x="3251" y="6245"/>
                <wp:lineTo x="3235" y="6316"/>
                <wp:lineTo x="3219" y="6385"/>
                <wp:lineTo x="3203" y="6452"/>
                <wp:lineTo x="3187" y="6516"/>
                <wp:lineTo x="3171" y="6577"/>
                <wp:lineTo x="3155" y="6635"/>
                <wp:lineTo x="3138" y="6691"/>
                <wp:lineTo x="3122" y="6745"/>
                <wp:lineTo x="3106" y="6796"/>
                <wp:lineTo x="3090" y="6844"/>
                <wp:lineTo x="3074" y="6889"/>
                <wp:lineTo x="3058" y="6932"/>
                <wp:lineTo x="3042" y="6973"/>
                <wp:lineTo x="3026" y="7011"/>
                <wp:lineTo x="3010" y="7046"/>
                <wp:lineTo x="2994" y="7078"/>
                <wp:lineTo x="2978" y="7108"/>
                <wp:lineTo x="2962" y="7136"/>
                <wp:lineTo x="2947" y="7160"/>
                <wp:lineTo x="2931" y="7183"/>
                <wp:lineTo x="2915" y="7202"/>
                <wp:lineTo x="2900" y="7219"/>
                <wp:lineTo x="2884" y="7233"/>
                <wp:lineTo x="2869" y="7245"/>
                <wp:lineTo x="2853" y="7254"/>
                <wp:lineTo x="2838" y="7261"/>
                <wp:lineTo x="2823" y="7264"/>
                <wp:lineTo x="2808" y="7266"/>
                <wp:lineTo x="2792" y="7264"/>
                <wp:lineTo x="2777" y="7260"/>
                <wp:lineTo x="2763" y="7254"/>
                <wp:lineTo x="2748" y="7245"/>
                <wp:lineTo x="2733" y="7233"/>
                <wp:lineTo x="2718" y="7218"/>
                <wp:lineTo x="2704" y="7201"/>
                <wp:lineTo x="2690" y="7182"/>
                <wp:lineTo x="2675" y="7159"/>
                <wp:lineTo x="2661" y="7134"/>
                <wp:lineTo x="2647" y="7107"/>
                <wp:lineTo x="2633" y="7077"/>
                <wp:lineTo x="2619" y="7044"/>
                <wp:lineTo x="2606" y="7009"/>
                <wp:lineTo x="2592" y="6971"/>
                <wp:lineTo x="2579" y="6930"/>
                <wp:lineTo x="2566" y="6887"/>
                <wp:lineTo x="2553" y="6841"/>
                <wp:lineTo x="2540" y="6792"/>
                <wp:lineTo x="2527" y="6741"/>
                <wp:lineTo x="2514" y="6687"/>
                <wp:lineTo x="2502" y="6631"/>
                <wp:lineTo x="2489" y="6572"/>
                <wp:lineTo x="2477" y="6510"/>
                <wp:lineTo x="2465" y="6446"/>
                <wp:lineTo x="2454" y="6379"/>
                <wp:lineTo x="2442" y="6310"/>
                <wp:lineTo x="2430" y="6237"/>
                <wp:lineTo x="2419" y="6163"/>
                <wp:lineTo x="2408" y="6085"/>
                <wp:lineTo x="2397" y="6005"/>
                <wp:lineTo x="2390" y="5953"/>
                <wp:lineTo x="2383" y="5901"/>
                <wp:lineTo x="2376" y="5851"/>
                <wp:lineTo x="2369" y="5802"/>
                <wp:lineTo x="2362" y="5755"/>
                <wp:lineTo x="2355" y="5708"/>
                <wp:lineTo x="2348" y="5663"/>
                <wp:lineTo x="2341" y="5619"/>
                <wp:lineTo x="2334" y="5576"/>
                <wp:lineTo x="2326" y="5534"/>
                <wp:lineTo x="2319" y="5494"/>
                <wp:lineTo x="2312" y="5454"/>
                <wp:lineTo x="2305" y="5416"/>
                <wp:lineTo x="2297" y="5379"/>
                <wp:lineTo x="2290" y="5343"/>
                <wp:lineTo x="2283" y="5308"/>
                <wp:lineTo x="2275" y="5275"/>
                <wp:lineTo x="2268" y="5242"/>
                <wp:lineTo x="2260" y="5210"/>
                <wp:lineTo x="2252" y="5180"/>
                <wp:lineTo x="2244" y="5150"/>
                <wp:lineTo x="2236" y="5122"/>
                <wp:lineTo x="2228" y="5094"/>
                <wp:lineTo x="2220" y="5068"/>
                <wp:lineTo x="2212" y="5042"/>
                <wp:lineTo x="2203" y="5018"/>
                <wp:lineTo x="2195" y="4994"/>
                <wp:lineTo x="2186" y="4972"/>
                <wp:lineTo x="2177" y="4950"/>
                <wp:lineTo x="2168" y="4930"/>
                <wp:lineTo x="2159" y="4910"/>
                <wp:lineTo x="2150" y="4892"/>
                <wp:lineTo x="2140" y="4874"/>
                <wp:lineTo x="2131" y="4857"/>
                <wp:lineTo x="2121" y="4841"/>
                <wp:lineTo x="2111" y="4826"/>
                <wp:lineTo x="2101" y="4812"/>
                <wp:lineTo x="2091" y="4798"/>
                <wp:lineTo x="2080" y="4786"/>
                <wp:lineTo x="2069" y="4774"/>
                <wp:lineTo x="2058" y="4763"/>
                <wp:lineTo x="2047" y="4753"/>
                <wp:lineTo x="2036" y="4744"/>
                <wp:lineTo x="2024" y="4735"/>
                <wp:lineTo x="2013" y="4728"/>
                <wp:lineTo x="2001" y="4721"/>
                <wp:lineTo x="1988" y="4715"/>
                <wp:lineTo x="1976" y="4709"/>
                <wp:lineTo x="1963" y="4705"/>
                <wp:lineTo x="1950" y="4701"/>
                <wp:lineTo x="1937" y="4698"/>
                <wp:lineTo x="1923" y="4695"/>
                <wp:lineTo x="1909" y="4693"/>
                <wp:lineTo x="1895" y="4692"/>
                <wp:lineTo x="1880" y="4692"/>
                <wp:lineTo x="1866" y="4692"/>
                <wp:lineTo x="1851" y="4693"/>
                <wp:lineTo x="1835" y="4694"/>
                <wp:lineTo x="1820" y="4696"/>
                <wp:lineTo x="1804" y="4699"/>
                <wp:lineTo x="1788" y="4703"/>
                <wp:lineTo x="1771" y="4707"/>
                <wp:lineTo x="1754" y="4711"/>
                <wp:lineTo x="1737" y="4716"/>
                <wp:lineTo x="1725" y="4720"/>
                <wp:lineTo x="1714" y="4723"/>
                <wp:lineTo x="1703" y="4727"/>
                <wp:lineTo x="1693" y="4731"/>
                <wp:lineTo x="1683" y="4734"/>
                <wp:lineTo x="1673" y="4738"/>
                <wp:lineTo x="1663" y="4742"/>
                <wp:lineTo x="1654" y="4747"/>
                <wp:lineTo x="1645" y="4751"/>
                <wp:lineTo x="1637" y="4756"/>
                <wp:lineTo x="1628" y="4761"/>
                <wp:lineTo x="1620" y="4767"/>
                <wp:lineTo x="1613" y="4773"/>
                <wp:lineTo x="1605" y="4779"/>
                <wp:lineTo x="1598" y="4786"/>
                <wp:lineTo x="1591" y="4793"/>
                <wp:lineTo x="1584" y="4801"/>
                <wp:lineTo x="1578" y="4809"/>
                <wp:lineTo x="1572" y="4818"/>
                <wp:lineTo x="1566" y="4828"/>
                <wp:lineTo x="1560" y="4839"/>
                <wp:lineTo x="1555" y="4850"/>
                <wp:lineTo x="1550" y="4862"/>
                <wp:lineTo x="1545" y="4874"/>
                <wp:lineTo x="1540" y="4888"/>
                <wp:lineTo x="1535" y="4902"/>
                <wp:lineTo x="1531" y="4918"/>
                <wp:lineTo x="1527" y="4934"/>
                <wp:lineTo x="1522" y="4951"/>
                <wp:lineTo x="1519" y="4969"/>
                <wp:lineTo x="1515" y="4989"/>
                <wp:lineTo x="1511" y="5009"/>
                <wp:lineTo x="1508" y="5031"/>
                <wp:lineTo x="1505" y="5053"/>
                <wp:lineTo x="1502" y="5077"/>
                <wp:lineTo x="1499" y="5103"/>
                <wp:lineTo x="1496" y="5129"/>
                <wp:lineTo x="1494" y="5157"/>
                <wp:lineTo x="1491" y="5186"/>
                <wp:lineTo x="1489" y="5216"/>
                <wp:lineTo x="1487" y="5248"/>
                <wp:lineTo x="1485" y="5282"/>
                <wp:lineTo x="1483" y="5317"/>
                <wp:lineTo x="1481" y="5353"/>
                <wp:lineTo x="1479" y="5391"/>
                <wp:lineTo x="1477" y="5431"/>
                <wp:lineTo x="1475" y="5472"/>
                <wp:lineTo x="1474" y="5515"/>
                <wp:lineTo x="1472" y="5560"/>
                <wp:lineTo x="1471" y="5606"/>
                <wp:lineTo x="1469" y="5654"/>
                <wp:lineTo x="1468" y="5704"/>
                <wp:lineTo x="1467" y="5756"/>
                <wp:lineTo x="1466" y="5810"/>
                <wp:lineTo x="1464" y="5866"/>
                <wp:lineTo x="1463" y="5924"/>
                <wp:lineTo x="1462" y="5983"/>
                <wp:lineTo x="1461" y="6045"/>
                <wp:lineTo x="1460" y="6109"/>
                <wp:lineTo x="1458" y="6175"/>
                <wp:lineTo x="1457" y="6243"/>
                <wp:lineTo x="1456" y="6314"/>
                <wp:lineTo x="1455" y="6386"/>
                <wp:lineTo x="1454" y="6461"/>
                <wp:lineTo x="1452" y="6547"/>
                <wp:lineTo x="1452" y="6632"/>
                <wp:lineTo x="1451" y="6718"/>
                <wp:lineTo x="1450" y="6802"/>
                <wp:lineTo x="1450" y="6886"/>
                <wp:lineTo x="1450" y="6969"/>
                <wp:lineTo x="1450" y="7051"/>
                <wp:lineTo x="1451" y="7132"/>
                <wp:lineTo x="1452" y="7212"/>
                <wp:lineTo x="1453" y="7291"/>
                <wp:lineTo x="1454" y="7368"/>
                <wp:lineTo x="1455" y="7444"/>
                <wp:lineTo x="1457" y="7518"/>
                <wp:lineTo x="1459" y="7590"/>
                <wp:lineTo x="1461" y="7660"/>
                <wp:lineTo x="1463" y="7729"/>
                <wp:lineTo x="1465" y="7795"/>
                <wp:lineTo x="1468" y="7858"/>
                <wp:lineTo x="1471" y="7920"/>
                <wp:lineTo x="1474" y="7978"/>
                <wp:lineTo x="1477" y="8034"/>
                <wp:lineTo x="1480" y="8088"/>
                <wp:lineTo x="1484" y="8138"/>
                <wp:lineTo x="1487" y="8185"/>
                <wp:lineTo x="1491" y="8229"/>
                <wp:lineTo x="1495" y="8270"/>
                <wp:lineTo x="1499" y="8307"/>
                <wp:lineTo x="1504" y="8340"/>
                <wp:lineTo x="1508" y="8370"/>
                <wp:lineTo x="1513" y="8396"/>
                <wp:lineTo x="1517" y="8419"/>
                <wp:lineTo x="1522" y="8437"/>
                <wp:lineTo x="1526" y="8449"/>
                <wp:lineTo x="1530" y="8462"/>
                <wp:lineTo x="1533" y="8474"/>
                <wp:lineTo x="1536" y="8486"/>
                <wp:lineTo x="1538" y="8498"/>
                <wp:lineTo x="1541" y="8510"/>
                <wp:lineTo x="1543" y="8523"/>
                <wp:lineTo x="1544" y="8535"/>
                <wp:lineTo x="1546" y="8547"/>
                <wp:lineTo x="1547" y="8559"/>
                <wp:lineTo x="1547" y="8571"/>
                <wp:lineTo x="1548" y="8583"/>
                <wp:lineTo x="1548" y="8596"/>
                <wp:lineTo x="1547" y="8608"/>
                <wp:lineTo x="1546" y="8621"/>
                <wp:lineTo x="1545" y="8633"/>
                <wp:lineTo x="1543" y="8646"/>
                <wp:lineTo x="1541" y="8659"/>
                <wp:lineTo x="1538" y="8672"/>
                <wp:lineTo x="1535" y="8686"/>
                <wp:lineTo x="1532" y="8700"/>
                <wp:lineTo x="1528" y="8714"/>
                <wp:lineTo x="1524" y="8728"/>
                <wp:lineTo x="1519" y="8742"/>
                <wp:lineTo x="1513" y="8757"/>
                <wp:lineTo x="1508" y="8772"/>
                <wp:lineTo x="1501" y="8788"/>
                <wp:lineTo x="1494" y="8804"/>
                <wp:lineTo x="1487" y="8820"/>
                <wp:lineTo x="1479" y="8837"/>
                <wp:lineTo x="1470" y="8854"/>
                <wp:lineTo x="1461" y="8871"/>
                <wp:lineTo x="1451" y="8889"/>
                <wp:lineTo x="1441" y="8908"/>
                <wp:lineTo x="1430" y="8927"/>
                <wp:lineTo x="1419" y="8946"/>
                <wp:lineTo x="1407" y="8966"/>
                <wp:lineTo x="1394" y="8987"/>
                <wp:lineTo x="1380" y="9008"/>
                <wp:lineTo x="1366" y="9030"/>
                <wp:lineTo x="1352" y="9052"/>
                <wp:lineTo x="1336" y="9075"/>
                <wp:lineTo x="1320" y="9099"/>
                <wp:lineTo x="1304" y="9123"/>
                <wp:lineTo x="1286" y="9148"/>
                <wp:lineTo x="1268" y="9174"/>
                <wp:lineTo x="1249" y="9200"/>
                <wp:lineTo x="1230" y="9227"/>
                <wp:lineTo x="1210" y="9255"/>
                <wp:lineTo x="1189" y="9284"/>
                <wp:lineTo x="1167" y="9313"/>
                <wp:lineTo x="1144" y="9344"/>
                <wp:lineTo x="1121" y="9375"/>
                <wp:lineTo x="1097" y="9407"/>
                <wp:lineTo x="1072" y="9440"/>
                <wp:lineTo x="1046" y="9473"/>
                <wp:lineTo x="1020" y="9508"/>
                <wp:lineTo x="992" y="9544"/>
                <wp:lineTo x="964" y="9580"/>
                <wp:lineTo x="935" y="9618"/>
                <wp:lineTo x="905" y="9656"/>
                <wp:lineTo x="875" y="9696"/>
                <wp:lineTo x="843" y="9736"/>
                <wp:lineTo x="810" y="9778"/>
                <wp:lineTo x="778" y="9819"/>
                <wp:lineTo x="747" y="9859"/>
                <wp:lineTo x="717" y="9899"/>
                <wp:lineTo x="687" y="9937"/>
                <wp:lineTo x="658" y="9974"/>
                <wp:lineTo x="630" y="10011"/>
                <wp:lineTo x="603" y="10046"/>
                <wp:lineTo x="576" y="10081"/>
                <wp:lineTo x="551" y="10115"/>
                <wp:lineTo x="526" y="10148"/>
                <wp:lineTo x="501" y="10180"/>
                <wp:lineTo x="478" y="10212"/>
                <wp:lineTo x="455" y="10243"/>
                <wp:lineTo x="433" y="10273"/>
                <wp:lineTo x="412" y="10302"/>
                <wp:lineTo x="391" y="10331"/>
                <wp:lineTo x="371" y="10359"/>
                <wp:lineTo x="352" y="10386"/>
                <wp:lineTo x="333" y="10413"/>
                <wp:lineTo x="315" y="10439"/>
                <wp:lineTo x="297" y="10465"/>
                <wp:lineTo x="281" y="10490"/>
                <wp:lineTo x="264" y="10514"/>
                <wp:lineTo x="249" y="10538"/>
                <wp:lineTo x="234" y="10562"/>
                <wp:lineTo x="219" y="10584"/>
                <wp:lineTo x="206" y="10607"/>
                <wp:lineTo x="192" y="10629"/>
                <wp:lineTo x="180" y="10650"/>
                <wp:lineTo x="168" y="10671"/>
                <wp:lineTo x="156" y="10692"/>
                <wp:lineTo x="145" y="10713"/>
                <wp:lineTo x="134" y="10733"/>
                <wp:lineTo x="124" y="10752"/>
                <wp:lineTo x="114" y="10772"/>
                <wp:lineTo x="105" y="10791"/>
                <wp:lineTo x="97" y="10810"/>
                <wp:lineTo x="88" y="10828"/>
                <wp:lineTo x="81" y="10846"/>
                <wp:lineTo x="73" y="10865"/>
                <wp:lineTo x="66" y="10882"/>
                <wp:lineTo x="60" y="10900"/>
                <wp:lineTo x="54" y="10918"/>
                <wp:lineTo x="48" y="10935"/>
                <wp:lineTo x="43" y="10953"/>
                <wp:lineTo x="38" y="10970"/>
                <wp:lineTo x="33" y="10987"/>
                <wp:lineTo x="29" y="11004"/>
                <wp:lineTo x="25" y="11021"/>
                <wp:lineTo x="21" y="11038"/>
                <wp:lineTo x="18" y="11055"/>
                <wp:lineTo x="15" y="11073"/>
                <wp:lineTo x="13" y="11090"/>
                <wp:lineTo x="10" y="11107"/>
                <wp:lineTo x="8" y="11124"/>
                <wp:lineTo x="6" y="11142"/>
                <wp:lineTo x="5" y="11159"/>
                <wp:lineTo x="3" y="11177"/>
                <wp:lineTo x="2" y="11195"/>
                <wp:lineTo x="1" y="11213"/>
                <wp:lineTo x="1" y="11231"/>
                <wp:lineTo x="0" y="11250"/>
                <wp:lineTo x="0" y="11268"/>
                <wp:lineTo x="0" y="11287"/>
                <wp:lineTo x="1" y="11347"/>
                <wp:lineTo x="5" y="11406"/>
                <wp:lineTo x="10" y="11463"/>
                <wp:lineTo x="18" y="11520"/>
                <wp:lineTo x="28" y="11575"/>
                <wp:lineTo x="40" y="11630"/>
                <wp:lineTo x="54" y="11683"/>
                <wp:lineTo x="71" y="11734"/>
                <wp:lineTo x="89" y="11785"/>
                <wp:lineTo x="109" y="11834"/>
                <wp:lineTo x="130" y="11881"/>
                <wp:lineTo x="154" y="11927"/>
                <wp:lineTo x="179" y="11971"/>
                <wp:lineTo x="206" y="12014"/>
                <wp:lineTo x="235" y="12054"/>
                <wp:lineTo x="265" y="12093"/>
                <wp:lineTo x="297" y="12130"/>
                <wp:lineTo x="330" y="12166"/>
                <wp:lineTo x="365" y="12199"/>
                <wp:lineTo x="401" y="12230"/>
                <wp:lineTo x="438" y="12259"/>
                <wp:lineTo x="477" y="12286"/>
                <wp:lineTo x="517" y="12310"/>
                <wp:lineTo x="558" y="12332"/>
                <wp:lineTo x="600" y="12352"/>
                <wp:lineTo x="643" y="12370"/>
                <wp:lineTo x="687" y="12384"/>
                <wp:lineTo x="732" y="12397"/>
                <wp:lineTo x="779" y="12406"/>
                <wp:lineTo x="826" y="12413"/>
                <wp:lineTo x="873" y="12418"/>
                <wp:lineTo x="922" y="12419"/>
                <wp:lineTo x="949" y="12419"/>
                <wp:lineTo x="976" y="12418"/>
                <wp:lineTo x="1002" y="12416"/>
                <wp:lineTo x="1028" y="12414"/>
                <wp:lineTo x="1053" y="12410"/>
                <wp:lineTo x="1077" y="12406"/>
                <wp:lineTo x="1101" y="12402"/>
                <wp:lineTo x="1125" y="12396"/>
                <wp:lineTo x="1148" y="12390"/>
                <wp:lineTo x="1171" y="12382"/>
                <wp:lineTo x="1194" y="12374"/>
                <wp:lineTo x="1216" y="12365"/>
                <wp:lineTo x="1239" y="12354"/>
                <wp:lineTo x="1261" y="12343"/>
                <wp:lineTo x="1283" y="12331"/>
                <wp:lineTo x="1305" y="12318"/>
                <wp:lineTo x="1327" y="12304"/>
                <wp:lineTo x="1349" y="12288"/>
                <wp:lineTo x="1371" y="12272"/>
                <wp:lineTo x="1393" y="12254"/>
                <wp:lineTo x="1416" y="12235"/>
                <wp:lineTo x="1438" y="12215"/>
                <wp:lineTo x="1461" y="12194"/>
                <wp:lineTo x="1485" y="12171"/>
                <wp:lineTo x="1508" y="12147"/>
                <wp:lineTo x="1532" y="12122"/>
                <wp:lineTo x="1556" y="12096"/>
                <wp:lineTo x="1581" y="12068"/>
                <wp:lineTo x="1606" y="12039"/>
                <wp:lineTo x="1632" y="12008"/>
                <wp:lineTo x="1658" y="11976"/>
                <wp:lineTo x="1685" y="11942"/>
                <wp:lineTo x="1712" y="11910"/>
                <wp:lineTo x="1737" y="11879"/>
                <wp:lineTo x="1761" y="11849"/>
                <wp:lineTo x="1785" y="11821"/>
                <wp:lineTo x="1807" y="11795"/>
                <wp:lineTo x="1829" y="11771"/>
                <wp:lineTo x="1849" y="11748"/>
                <wp:lineTo x="1869" y="11726"/>
                <wp:lineTo x="1889" y="11706"/>
                <wp:lineTo x="1907" y="11688"/>
                <wp:lineTo x="1925" y="11671"/>
                <wp:lineTo x="1941" y="11656"/>
                <wp:lineTo x="1958" y="11642"/>
                <wp:lineTo x="1973" y="11630"/>
                <wp:lineTo x="1988" y="11619"/>
                <wp:lineTo x="2002" y="11610"/>
                <wp:lineTo x="2015" y="11602"/>
                <wp:lineTo x="2028" y="11595"/>
                <wp:lineTo x="2041" y="11590"/>
                <wp:lineTo x="2052" y="11586"/>
                <wp:lineTo x="2063" y="11584"/>
                <wp:lineTo x="2074" y="11583"/>
                <wp:lineTo x="2084" y="11583"/>
                <wp:lineTo x="2094" y="11585"/>
                <wp:lineTo x="2103" y="11587"/>
                <wp:lineTo x="2112" y="11592"/>
                <wp:lineTo x="2120" y="11597"/>
                <wp:lineTo x="2128" y="11604"/>
                <wp:lineTo x="2136" y="11612"/>
                <wp:lineTo x="2143" y="11621"/>
                <wp:lineTo x="2150" y="11632"/>
                <wp:lineTo x="2157" y="11644"/>
                <wp:lineTo x="2159" y="11649"/>
                <wp:lineTo x="2162" y="11657"/>
                <wp:lineTo x="2164" y="11667"/>
                <wp:lineTo x="2167" y="11678"/>
                <wp:lineTo x="2169" y="11692"/>
                <wp:lineTo x="2172" y="11708"/>
                <wp:lineTo x="2174" y="11726"/>
                <wp:lineTo x="2177" y="11746"/>
                <wp:lineTo x="2179" y="11767"/>
                <wp:lineTo x="2182" y="11791"/>
                <wp:lineTo x="2184" y="11816"/>
                <wp:lineTo x="2187" y="11843"/>
                <wp:lineTo x="2189" y="11872"/>
                <wp:lineTo x="2192" y="11903"/>
                <wp:lineTo x="2194" y="11936"/>
                <wp:lineTo x="2197" y="11970"/>
                <wp:lineTo x="2200" y="12006"/>
                <wp:lineTo x="2202" y="12044"/>
                <wp:lineTo x="2205" y="12083"/>
                <wp:lineTo x="2207" y="12124"/>
                <wp:lineTo x="2210" y="12166"/>
                <wp:lineTo x="2212" y="12210"/>
                <wp:lineTo x="2215" y="12256"/>
                <wp:lineTo x="2218" y="12303"/>
                <wp:lineTo x="2220" y="12351"/>
                <wp:lineTo x="2223" y="12401"/>
                <wp:lineTo x="2225" y="12453"/>
                <wp:lineTo x="2228" y="12506"/>
                <wp:lineTo x="2230" y="12560"/>
                <wp:lineTo x="2233" y="12615"/>
                <wp:lineTo x="2235" y="12672"/>
                <wp:lineTo x="2238" y="12730"/>
                <wp:lineTo x="2240" y="12789"/>
                <wp:lineTo x="2243" y="12850"/>
                <wp:lineTo x="2245" y="12912"/>
                <wp:lineTo x="2247" y="12974"/>
                <wp:lineTo x="2250" y="13038"/>
                <wp:lineTo x="2252" y="13104"/>
                <wp:lineTo x="2255" y="13170"/>
                <wp:lineTo x="2257" y="13237"/>
                <wp:lineTo x="2259" y="13305"/>
                <wp:lineTo x="2261" y="13375"/>
                <wp:lineTo x="2264" y="13445"/>
                <wp:lineTo x="2266" y="13516"/>
                <wp:lineTo x="2268" y="13588"/>
                <wp:lineTo x="2270" y="13661"/>
                <wp:lineTo x="2272" y="13735"/>
                <wp:lineTo x="2274" y="13810"/>
                <wp:lineTo x="2277" y="13886"/>
                <wp:lineTo x="2279" y="13962"/>
                <wp:lineTo x="2281" y="14039"/>
                <wp:lineTo x="2283" y="14117"/>
                <wp:lineTo x="2284" y="14195"/>
                <wp:lineTo x="2286" y="14274"/>
                <wp:lineTo x="2288" y="14354"/>
                <wp:lineTo x="2290" y="14435"/>
                <wp:lineTo x="2292" y="14516"/>
                <wp:lineTo x="2293" y="14597"/>
                <wp:lineTo x="2295" y="14679"/>
                <wp:lineTo x="2297" y="14762"/>
                <wp:lineTo x="2298" y="14845"/>
                <wp:lineTo x="2300" y="14929"/>
                <wp:lineTo x="2301" y="15012"/>
                <wp:lineTo x="2303" y="15097"/>
                <wp:lineTo x="2359" y="18372"/>
                <wp:lineTo x="2740" y="19153"/>
                <wp:lineTo x="2781" y="19234"/>
                <wp:lineTo x="2824" y="19314"/>
                <wp:lineTo x="2869" y="19394"/>
                <wp:lineTo x="2917" y="19474"/>
                <wp:lineTo x="2965" y="19553"/>
                <wp:lineTo x="3016" y="19632"/>
                <wp:lineTo x="3069" y="19709"/>
                <wp:lineTo x="3123" y="19786"/>
                <wp:lineTo x="3179" y="19862"/>
                <wp:lineTo x="3236" y="19937"/>
                <wp:lineTo x="3295" y="20011"/>
                <wp:lineTo x="3355" y="20084"/>
                <wp:lineTo x="3416" y="20156"/>
                <wp:lineTo x="3478" y="20226"/>
                <wp:lineTo x="3542" y="20295"/>
                <wp:lineTo x="3607" y="20363"/>
                <wp:lineTo x="3672" y="20429"/>
                <wp:lineTo x="3739" y="20493"/>
                <wp:lineTo x="3806" y="20556"/>
                <wp:lineTo x="3874" y="20617"/>
                <wp:lineTo x="3943" y="20677"/>
                <wp:lineTo x="4012" y="20734"/>
                <wp:lineTo x="4082" y="20789"/>
                <wp:lineTo x="4152" y="20843"/>
                <wp:lineTo x="4223" y="20894"/>
                <wp:lineTo x="4294" y="20943"/>
                <wp:lineTo x="4365" y="20989"/>
                <wp:lineTo x="4436" y="21034"/>
                <wp:lineTo x="4508" y="21076"/>
                <wp:lineTo x="4579" y="21115"/>
                <wp:lineTo x="4650" y="21152"/>
                <wp:lineTo x="4721" y="21186"/>
                <wp:lineTo x="4748" y="21197"/>
                <wp:lineTo x="4776" y="21209"/>
                <wp:lineTo x="4807" y="21221"/>
                <wp:lineTo x="4840" y="21233"/>
                <wp:lineTo x="4875" y="21245"/>
                <wp:lineTo x="4913" y="21256"/>
                <wp:lineTo x="4952" y="21268"/>
                <wp:lineTo x="4992" y="21280"/>
                <wp:lineTo x="5035" y="21292"/>
                <wp:lineTo x="5079" y="21303"/>
                <wp:lineTo x="5124" y="21315"/>
                <wp:lineTo x="5171" y="21326"/>
                <wp:lineTo x="5219" y="21338"/>
                <wp:lineTo x="5268" y="21349"/>
                <wp:lineTo x="5319" y="21360"/>
                <wp:lineTo x="5370" y="21371"/>
                <wp:lineTo x="5423" y="21381"/>
                <wp:lineTo x="5476" y="21391"/>
                <wp:lineTo x="5529" y="21402"/>
                <wp:lineTo x="5584" y="21411"/>
                <wp:lineTo x="5639" y="21421"/>
                <wp:lineTo x="5694" y="21430"/>
                <wp:lineTo x="5750" y="21439"/>
                <wp:lineTo x="5805" y="21447"/>
                <wp:lineTo x="5861" y="21456"/>
                <wp:lineTo x="5917" y="21463"/>
                <wp:lineTo x="5973" y="21471"/>
                <wp:lineTo x="6029" y="21477"/>
                <wp:lineTo x="6084" y="21484"/>
                <wp:lineTo x="6139" y="21490"/>
                <wp:lineTo x="6194" y="21495"/>
                <wp:lineTo x="6248" y="21500"/>
                <wp:lineTo x="6320" y="21506"/>
                <wp:lineTo x="6396" y="21512"/>
                <wp:lineTo x="6476" y="21518"/>
                <wp:lineTo x="6559" y="21523"/>
                <wp:lineTo x="6647" y="21528"/>
                <wp:lineTo x="6737" y="21533"/>
                <wp:lineTo x="6831" y="21538"/>
                <wp:lineTo x="6928" y="21543"/>
                <wp:lineTo x="7028" y="21547"/>
                <wp:lineTo x="7131" y="21552"/>
                <wp:lineTo x="7237" y="21556"/>
                <wp:lineTo x="7345" y="21560"/>
                <wp:lineTo x="7456" y="21563"/>
                <wp:lineTo x="7570" y="21567"/>
                <wp:lineTo x="7685" y="21570"/>
                <wp:lineTo x="7803" y="21573"/>
                <wp:lineTo x="7923" y="21576"/>
                <wp:lineTo x="8044" y="21579"/>
                <wp:lineTo x="8168" y="21582"/>
                <wp:lineTo x="8293" y="21584"/>
                <wp:lineTo x="8419" y="21587"/>
                <wp:lineTo x="8547" y="21589"/>
                <wp:lineTo x="8676" y="21591"/>
                <wp:lineTo x="8806" y="21592"/>
                <wp:lineTo x="8938" y="21594"/>
                <wp:lineTo x="9070" y="21595"/>
                <wp:lineTo x="9202" y="21596"/>
                <wp:lineTo x="9335" y="21597"/>
                <wp:lineTo x="9469" y="21598"/>
                <wp:lineTo x="9603" y="21599"/>
                <wp:lineTo x="9737" y="21599"/>
                <wp:lineTo x="9872" y="21600"/>
                <wp:lineTo x="10006" y="21600"/>
                <wp:lineTo x="10140" y="21600"/>
                <wp:lineTo x="10273" y="21600"/>
                <wp:lineTo x="10407" y="21599"/>
                <wp:lineTo x="10539" y="21599"/>
                <wp:lineTo x="10671" y="21598"/>
                <wp:lineTo x="10802" y="21597"/>
                <wp:lineTo x="10932" y="21596"/>
                <wp:lineTo x="11061" y="21594"/>
                <wp:lineTo x="11189" y="21593"/>
                <wp:lineTo x="11315" y="21591"/>
                <wp:lineTo x="11440" y="21589"/>
                <wp:lineTo x="11564" y="21587"/>
                <wp:lineTo x="11685" y="21585"/>
                <wp:lineTo x="11805" y="21582"/>
                <wp:lineTo x="11923" y="21580"/>
                <wp:lineTo x="12038" y="21577"/>
                <wp:lineTo x="12152" y="21574"/>
                <wp:lineTo x="12263" y="21570"/>
                <wp:lineTo x="12371" y="21567"/>
                <wp:lineTo x="12477" y="21563"/>
                <wp:lineTo x="12580" y="21560"/>
                <wp:lineTo x="12680" y="21556"/>
                <wp:lineTo x="12777" y="21551"/>
                <wp:lineTo x="12871" y="21547"/>
                <wp:lineTo x="12962" y="21542"/>
                <wp:lineTo x="13050" y="21538"/>
                <wp:lineTo x="13133" y="21533"/>
                <wp:lineTo x="13214" y="21527"/>
                <wp:lineTo x="13290" y="21522"/>
                <wp:lineTo x="13362" y="21516"/>
                <wp:lineTo x="13431" y="21511"/>
                <wp:lineTo x="13519" y="21503"/>
                <wp:lineTo x="13604" y="21495"/>
                <wp:lineTo x="13686" y="21487"/>
                <wp:lineTo x="13765" y="21478"/>
                <wp:lineTo x="13840" y="21470"/>
                <wp:lineTo x="13913" y="21461"/>
                <wp:lineTo x="13982" y="21453"/>
                <wp:lineTo x="14049" y="21444"/>
                <wp:lineTo x="14114" y="21434"/>
                <wp:lineTo x="14176" y="21425"/>
                <wp:lineTo x="14236" y="21415"/>
                <wp:lineTo x="14294" y="21404"/>
                <wp:lineTo x="14349" y="21394"/>
                <wp:lineTo x="14403" y="21382"/>
                <wp:lineTo x="14455" y="21371"/>
                <wp:lineTo x="14505" y="21359"/>
                <wp:lineTo x="14554" y="21346"/>
                <wp:lineTo x="14601" y="21332"/>
                <wp:lineTo x="14647" y="21318"/>
                <wp:lineTo x="14692" y="21304"/>
                <wp:lineTo x="14736" y="21288"/>
                <wp:lineTo x="14779" y="21272"/>
                <wp:lineTo x="14822" y="21256"/>
                <wp:lineTo x="14863" y="21238"/>
                <wp:lineTo x="14905" y="21220"/>
                <wp:lineTo x="14945" y="21200"/>
                <wp:lineTo x="14986" y="21180"/>
                <wp:lineTo x="15026" y="21159"/>
                <wp:lineTo x="15067" y="21137"/>
                <wp:lineTo x="15107" y="21114"/>
                <wp:lineTo x="15148" y="21090"/>
                <wp:lineTo x="15189" y="21065"/>
                <wp:lineTo x="15279" y="21008"/>
                <wp:lineTo x="15367" y="20948"/>
                <wp:lineTo x="15453" y="20886"/>
                <wp:lineTo x="15537" y="20821"/>
                <wp:lineTo x="15618" y="20753"/>
                <wp:lineTo x="15698" y="20684"/>
                <wp:lineTo x="15776" y="20612"/>
                <wp:lineTo x="15851" y="20538"/>
                <wp:lineTo x="15925" y="20461"/>
                <wp:lineTo x="15996" y="20382"/>
                <wp:lineTo x="16065" y="20301"/>
                <wp:lineTo x="16132" y="20218"/>
                <wp:lineTo x="16197" y="20133"/>
                <wp:lineTo x="16259" y="20046"/>
                <wp:lineTo x="16319" y="19956"/>
                <wp:lineTo x="16377" y="19865"/>
                <wp:lineTo x="16433" y="19772"/>
                <wp:lineTo x="16486" y="19676"/>
                <wp:lineTo x="16537" y="19579"/>
                <wp:lineTo x="16585" y="19480"/>
                <wp:lineTo x="16632" y="19379"/>
                <wp:lineTo x="16675" y="19276"/>
                <wp:lineTo x="16716" y="19172"/>
                <wp:lineTo x="16755" y="19065"/>
                <wp:lineTo x="16791" y="18957"/>
                <wp:lineTo x="16825" y="18848"/>
                <wp:lineTo x="16856" y="18737"/>
                <wp:lineTo x="16885" y="18624"/>
                <wp:lineTo x="16911" y="18509"/>
                <wp:lineTo x="16934" y="18393"/>
                <wp:lineTo x="16955" y="18276"/>
                <wp:lineTo x="16973" y="18157"/>
                <wp:lineTo x="17050" y="17581"/>
                <wp:lineTo x="17839" y="17612"/>
                <wp:lineTo x="17934" y="17615"/>
                <wp:lineTo x="18028" y="17615"/>
                <wp:lineTo x="18122" y="17614"/>
                <wp:lineTo x="18215" y="17611"/>
                <wp:lineTo x="18307" y="17606"/>
                <wp:lineTo x="18399" y="17598"/>
                <wp:lineTo x="18489" y="17589"/>
                <wp:lineTo x="18578" y="17578"/>
                <wp:lineTo x="18665" y="17564"/>
                <wp:lineTo x="18751" y="17549"/>
                <wp:lineTo x="18835" y="17532"/>
                <wp:lineTo x="18918" y="17513"/>
                <wp:lineTo x="18998" y="17492"/>
                <wp:lineTo x="19076" y="17469"/>
                <wp:lineTo x="19151" y="17445"/>
                <wp:lineTo x="19224" y="17418"/>
                <wp:lineTo x="19277" y="17398"/>
                <wp:lineTo x="19327" y="17379"/>
                <wp:lineTo x="19375" y="17361"/>
                <wp:lineTo x="19419" y="17345"/>
                <wp:lineTo x="19460" y="17330"/>
                <wp:lineTo x="19499" y="17316"/>
                <wp:lineTo x="19536" y="17304"/>
                <wp:lineTo x="19571" y="17293"/>
                <wp:lineTo x="19604" y="17283"/>
                <wp:lineTo x="19635" y="17275"/>
                <wp:lineTo x="19664" y="17269"/>
                <wp:lineTo x="19692" y="17264"/>
                <wp:lineTo x="19719" y="17260"/>
                <wp:lineTo x="19744" y="17258"/>
                <wp:lineTo x="19768" y="17257"/>
                <wp:lineTo x="19792" y="17257"/>
                <wp:lineTo x="19815" y="17259"/>
                <wp:lineTo x="19838" y="17263"/>
                <wp:lineTo x="19860" y="17268"/>
                <wp:lineTo x="19883" y="17275"/>
                <wp:lineTo x="19905" y="17283"/>
                <wp:lineTo x="19927" y="17293"/>
                <wp:lineTo x="19950" y="17304"/>
                <wp:lineTo x="19974" y="17317"/>
                <wp:lineTo x="19998" y="17331"/>
                <wp:lineTo x="20023" y="17347"/>
                <wp:lineTo x="20049" y="17364"/>
                <wp:lineTo x="20077" y="17383"/>
                <wp:lineTo x="20106" y="17404"/>
                <wp:lineTo x="20136" y="17426"/>
                <wp:lineTo x="20168" y="17450"/>
                <wp:lineTo x="20202" y="17476"/>
                <wp:lineTo x="20228" y="17495"/>
                <wp:lineTo x="20255" y="17513"/>
                <wp:lineTo x="20282" y="17531"/>
                <wp:lineTo x="20309" y="17548"/>
                <wp:lineTo x="20336" y="17565"/>
                <wp:lineTo x="20364" y="17581"/>
                <wp:lineTo x="20392" y="17596"/>
                <wp:lineTo x="20421" y="17610"/>
                <wp:lineTo x="20449" y="17624"/>
                <wp:lineTo x="20478" y="17637"/>
                <wp:lineTo x="20507" y="17650"/>
                <wp:lineTo x="20536" y="17661"/>
                <wp:lineTo x="20566" y="17673"/>
                <wp:lineTo x="20595" y="17683"/>
                <wp:lineTo x="20624" y="17693"/>
                <wp:lineTo x="20654" y="17702"/>
                <wp:lineTo x="20683" y="17710"/>
                <wp:lineTo x="20713" y="17718"/>
                <wp:lineTo x="20742" y="17726"/>
                <wp:lineTo x="20771" y="17732"/>
                <wp:lineTo x="20801" y="17738"/>
                <wp:lineTo x="20830" y="17743"/>
                <wp:lineTo x="20859" y="17748"/>
                <wp:lineTo x="20887" y="17752"/>
                <wp:lineTo x="20916" y="17755"/>
                <wp:lineTo x="20944" y="17758"/>
                <wp:lineTo x="20972" y="17760"/>
                <wp:lineTo x="21000" y="17761"/>
                <wp:lineTo x="21028" y="17762"/>
                <wp:lineTo x="21055" y="17762"/>
                <wp:lineTo x="21082" y="17761"/>
                <wp:lineTo x="21108" y="17760"/>
                <wp:lineTo x="21134" y="17758"/>
                <wp:lineTo x="21160" y="17756"/>
                <wp:lineTo x="21185" y="17753"/>
                <wp:lineTo x="21210" y="17749"/>
                <wp:lineTo x="21234" y="17745"/>
                <wp:lineTo x="21258" y="17740"/>
                <wp:lineTo x="21281" y="17734"/>
                <wp:lineTo x="21303" y="17728"/>
                <wp:lineTo x="21325" y="17721"/>
                <wp:lineTo x="21347" y="17714"/>
                <wp:lineTo x="21367" y="17706"/>
                <wp:lineTo x="21387" y="17697"/>
                <wp:lineTo x="21406" y="17688"/>
                <wp:lineTo x="21425" y="17678"/>
                <wp:lineTo x="21442" y="17668"/>
                <wp:lineTo x="21459" y="17656"/>
                <wp:lineTo x="21475" y="17645"/>
                <wp:lineTo x="21491" y="17632"/>
                <wp:lineTo x="21505" y="17619"/>
                <wp:lineTo x="21518" y="17606"/>
                <wp:lineTo x="21531" y="17592"/>
                <wp:lineTo x="21542" y="17577"/>
                <wp:lineTo x="21553" y="17562"/>
                <wp:lineTo x="21563" y="17546"/>
                <wp:lineTo x="21571" y="17529"/>
                <wp:lineTo x="21579" y="17512"/>
                <wp:lineTo x="21585" y="17495"/>
                <wp:lineTo x="21590" y="17476"/>
                <wp:lineTo x="21595" y="17457"/>
                <wp:lineTo x="21598" y="17438"/>
                <wp:lineTo x="21599" y="17418"/>
                <wp:lineTo x="21600" y="17397"/>
                <wp:lineTo x="21600" y="17383"/>
                <wp:lineTo x="21599" y="17370"/>
                <wp:lineTo x="21598" y="17357"/>
                <wp:lineTo x="21596" y="17345"/>
                <wp:lineTo x="21593" y="17334"/>
                <wp:lineTo x="21590" y="17323"/>
                <wp:lineTo x="21587" y="17313"/>
                <wp:lineTo x="21583" y="17304"/>
                <wp:lineTo x="21578" y="17296"/>
                <wp:lineTo x="21572" y="17288"/>
                <wp:lineTo x="21566" y="17281"/>
                <wp:lineTo x="21559" y="17275"/>
                <wp:lineTo x="21551" y="17269"/>
                <wp:lineTo x="21542" y="17265"/>
                <wp:lineTo x="21533" y="17260"/>
                <wp:lineTo x="21523" y="17257"/>
                <wp:lineTo x="21512" y="17254"/>
                <wp:lineTo x="21500" y="17251"/>
                <wp:lineTo x="21487" y="17250"/>
                <wp:lineTo x="21474" y="17249"/>
                <wp:lineTo x="21459" y="17248"/>
                <wp:lineTo x="21443" y="17248"/>
                <wp:lineTo x="21427" y="17249"/>
                <wp:lineTo x="21409" y="17250"/>
                <wp:lineTo x="21391" y="17252"/>
                <wp:lineTo x="21371" y="17255"/>
                <wp:lineTo x="21351" y="17258"/>
                <wp:lineTo x="21329" y="17262"/>
                <wp:lineTo x="21306" y="17266"/>
                <wp:lineTo x="21282" y="17271"/>
                <wp:lineTo x="21257" y="17276"/>
                <wp:lineTo x="21231" y="17282"/>
                <wp:lineTo x="21181" y="17292"/>
                <wp:lineTo x="21134" y="17300"/>
                <wp:lineTo x="21089" y="17306"/>
                <wp:lineTo x="21045" y="17308"/>
                <wp:lineTo x="21004" y="17308"/>
                <wp:lineTo x="20964" y="17306"/>
                <wp:lineTo x="20925" y="17300"/>
                <wp:lineTo x="20888" y="17292"/>
                <wp:lineTo x="20851" y="17281"/>
                <wp:lineTo x="20816" y="17267"/>
                <wp:lineTo x="20781" y="17250"/>
                <wp:lineTo x="20746" y="17230"/>
                <wp:lineTo x="20712" y="17207"/>
                <wp:lineTo x="20678" y="17181"/>
                <wp:lineTo x="20644" y="17152"/>
                <wp:lineTo x="20609" y="17119"/>
                <wp:lineTo x="20361" y="16873"/>
                <wp:lineTo x="20807" y="16433"/>
                <wp:lineTo x="20830" y="16410"/>
                <wp:lineTo x="20853" y="16386"/>
                <wp:lineTo x="20876" y="16362"/>
                <wp:lineTo x="20899" y="16337"/>
                <wp:lineTo x="20922" y="16312"/>
                <wp:lineTo x="20945" y="16285"/>
                <wp:lineTo x="20968" y="16259"/>
                <wp:lineTo x="20991" y="16232"/>
                <wp:lineTo x="21013" y="16205"/>
                <wp:lineTo x="21036" y="16177"/>
                <wp:lineTo x="21058" y="16149"/>
                <wp:lineTo x="21079" y="16121"/>
                <wp:lineTo x="21101" y="16092"/>
                <wp:lineTo x="21121" y="16064"/>
                <wp:lineTo x="21142" y="16036"/>
                <wp:lineTo x="21162" y="16007"/>
                <wp:lineTo x="21182" y="15979"/>
                <wp:lineTo x="21201" y="15950"/>
                <wp:lineTo x="21219" y="15922"/>
                <wp:lineTo x="21237" y="15894"/>
                <wp:lineTo x="21254" y="15867"/>
                <wp:lineTo x="21271" y="15839"/>
                <wp:lineTo x="21286" y="15812"/>
                <wp:lineTo x="21301" y="15786"/>
                <wp:lineTo x="21316" y="15760"/>
                <wp:lineTo x="21329" y="15734"/>
                <wp:lineTo x="21342" y="15709"/>
                <wp:lineTo x="21353" y="15685"/>
                <wp:lineTo x="21364" y="15661"/>
                <wp:lineTo x="21374" y="15638"/>
                <wp:lineTo x="21382" y="15616"/>
                <wp:lineTo x="21390" y="15595"/>
                <wp:lineTo x="21401" y="15562"/>
                <wp:lineTo x="21411" y="15531"/>
                <wp:lineTo x="21420" y="15502"/>
                <wp:lineTo x="21429" y="15474"/>
                <wp:lineTo x="21437" y="15447"/>
                <wp:lineTo x="21444" y="15422"/>
                <wp:lineTo x="21450" y="15398"/>
                <wp:lineTo x="21456" y="15375"/>
                <wp:lineTo x="21461" y="15354"/>
                <wp:lineTo x="21464" y="15333"/>
                <wp:lineTo x="21467" y="15313"/>
                <wp:lineTo x="21470" y="15295"/>
                <wp:lineTo x="21471" y="15277"/>
                <wp:lineTo x="21472" y="15260"/>
                <wp:lineTo x="21471" y="15243"/>
                <wp:lineTo x="21470" y="15227"/>
                <wp:lineTo x="21468" y="15212"/>
                <wp:lineTo x="21465" y="15198"/>
                <wp:lineTo x="21461" y="15183"/>
                <wp:lineTo x="21456" y="15169"/>
                <wp:lineTo x="21450" y="15156"/>
                <wp:lineTo x="21444" y="15143"/>
                <wp:lineTo x="21436" y="15129"/>
                <wp:lineTo x="21428" y="15116"/>
                <wp:lineTo x="21418" y="15103"/>
                <wp:lineTo x="21408" y="15090"/>
                <wp:lineTo x="21397" y="15077"/>
                <wp:lineTo x="21384" y="15064"/>
                <wp:lineTo x="21371" y="15050"/>
                <wp:lineTo x="21357" y="15037"/>
                <wp:lineTo x="21342" y="15022"/>
                <wp:lineTo x="21326" y="15008"/>
                <wp:lineTo x="21304" y="14990"/>
                <wp:lineTo x="21281" y="14972"/>
                <wp:lineTo x="21256" y="14955"/>
                <wp:lineTo x="21230" y="14938"/>
                <wp:lineTo x="21202" y="14922"/>
                <wp:lineTo x="21172" y="14907"/>
                <wp:lineTo x="21142" y="14892"/>
                <wp:lineTo x="21110" y="14877"/>
                <wp:lineTo x="21077" y="14863"/>
                <wp:lineTo x="21042" y="14850"/>
                <wp:lineTo x="21007" y="14837"/>
                <wp:lineTo x="20970" y="14825"/>
                <wp:lineTo x="20932" y="14813"/>
                <wp:lineTo x="20894" y="14802"/>
                <wp:lineTo x="20855" y="14791"/>
                <wp:lineTo x="20814" y="14781"/>
                <wp:lineTo x="20774" y="14771"/>
                <wp:lineTo x="20732" y="14762"/>
                <wp:lineTo x="20690" y="14753"/>
                <wp:lineTo x="20647" y="14745"/>
                <wp:lineTo x="20604" y="14738"/>
                <wp:lineTo x="20561" y="14731"/>
                <wp:lineTo x="20517" y="14725"/>
                <wp:lineTo x="20473" y="14719"/>
                <wp:lineTo x="20429" y="14713"/>
                <wp:lineTo x="20384" y="14709"/>
                <wp:lineTo x="20340" y="14704"/>
                <wp:lineTo x="20295" y="14701"/>
                <wp:lineTo x="20251" y="14698"/>
                <wp:lineTo x="20207" y="14695"/>
                <wp:lineTo x="20162" y="14693"/>
                <wp:lineTo x="20119" y="14692"/>
                <wp:lineTo x="20075" y="14691"/>
                <wp:lineTo x="20032" y="14691"/>
                <wp:lineTo x="19989" y="14691"/>
                <wp:lineTo x="19947" y="14692"/>
                <wp:lineTo x="19906" y="14694"/>
                <wp:lineTo x="19865" y="14696"/>
                <wp:lineTo x="19824" y="14698"/>
                <wp:lineTo x="19785" y="14701"/>
                <wp:lineTo x="19746" y="14705"/>
                <wp:lineTo x="19709" y="14710"/>
                <wp:lineTo x="19672" y="14714"/>
                <wp:lineTo x="19636" y="14720"/>
                <wp:lineTo x="19602" y="14726"/>
                <wp:lineTo x="19568" y="14733"/>
                <wp:lineTo x="19536" y="14740"/>
                <wp:lineTo x="19505" y="14748"/>
                <wp:lineTo x="19476" y="14756"/>
                <wp:lineTo x="19448" y="14765"/>
                <wp:lineTo x="19421" y="14775"/>
                <wp:lineTo x="19396" y="14785"/>
                <wp:lineTo x="19373" y="14796"/>
                <wp:lineTo x="19351" y="14808"/>
                <wp:lineTo x="19331" y="14820"/>
                <wp:lineTo x="19313" y="14832"/>
                <wp:lineTo x="19297" y="14846"/>
                <wp:lineTo x="19282" y="14859"/>
                <wp:lineTo x="19270" y="14874"/>
                <wp:lineTo x="19260" y="14889"/>
                <wp:lineTo x="19252" y="14905"/>
                <wp:lineTo x="19246" y="14921"/>
                <wp:lineTo x="19243" y="14938"/>
                <wp:lineTo x="19241" y="14955"/>
                <wp:lineTo x="19242" y="14969"/>
                <wp:lineTo x="19243" y="14982"/>
                <wp:lineTo x="19245" y="14994"/>
                <wp:lineTo x="19248" y="15006"/>
                <wp:lineTo x="19252" y="15017"/>
                <wp:lineTo x="19257" y="15028"/>
                <wp:lineTo x="19263" y="15039"/>
                <wp:lineTo x="19270" y="15049"/>
                <wp:lineTo x="19278" y="15058"/>
                <wp:lineTo x="19287" y="15067"/>
                <wp:lineTo x="19297" y="15075"/>
                <wp:lineTo x="19308" y="15083"/>
                <wp:lineTo x="19320" y="15091"/>
                <wp:lineTo x="19333" y="15098"/>
                <wp:lineTo x="19348" y="15105"/>
                <wp:lineTo x="19363" y="15111"/>
                <wp:lineTo x="19380" y="15117"/>
                <wp:lineTo x="19398" y="15123"/>
                <wp:lineTo x="19417" y="15128"/>
                <wp:lineTo x="19438" y="15133"/>
                <wp:lineTo x="19460" y="15137"/>
                <wp:lineTo x="19483" y="15141"/>
                <wp:lineTo x="19507" y="15145"/>
                <wp:lineTo x="19533" y="15148"/>
                <wp:lineTo x="19560" y="15152"/>
                <wp:lineTo x="19589" y="15154"/>
                <wp:lineTo x="19618" y="15157"/>
                <wp:lineTo x="19650" y="15159"/>
                <wp:lineTo x="19683" y="15161"/>
                <wp:lineTo x="19717" y="15162"/>
                <wp:lineTo x="19753" y="15164"/>
                <wp:lineTo x="19790" y="15165"/>
                <wp:lineTo x="19854" y="15167"/>
                <wp:lineTo x="19917" y="15171"/>
                <wp:lineTo x="19977" y="15176"/>
                <wp:lineTo x="20036" y="15182"/>
                <wp:lineTo x="20093" y="15189"/>
                <wp:lineTo x="20148" y="15197"/>
                <wp:lineTo x="20201" y="15207"/>
                <wp:lineTo x="20252" y="15217"/>
                <wp:lineTo x="20302" y="15229"/>
                <wp:lineTo x="20349" y="15242"/>
                <wp:lineTo x="20393" y="15255"/>
                <wp:lineTo x="20436" y="15270"/>
                <wp:lineTo x="20476" y="15285"/>
                <wp:lineTo x="20514" y="15301"/>
                <wp:lineTo x="20549" y="15318"/>
                <wp:lineTo x="20582" y="15336"/>
                <wp:lineTo x="20612" y="15355"/>
                <wp:lineTo x="20640" y="15374"/>
                <wp:lineTo x="20665" y="15394"/>
                <wp:lineTo x="20687" y="15415"/>
                <wp:lineTo x="20707" y="15436"/>
                <wp:lineTo x="20723" y="15458"/>
                <wp:lineTo x="20737" y="15480"/>
                <wp:lineTo x="20747" y="15503"/>
                <wp:lineTo x="20755" y="15526"/>
                <wp:lineTo x="20759" y="15550"/>
                <wp:lineTo x="20761" y="15574"/>
                <wp:lineTo x="20759" y="15599"/>
                <wp:lineTo x="20753" y="15624"/>
                <wp:lineTo x="20744" y="15649"/>
                <wp:lineTo x="20732" y="15674"/>
                <wp:lineTo x="20717" y="15699"/>
                <wp:lineTo x="20701" y="15720"/>
                <wp:lineTo x="20683" y="15743"/>
                <wp:lineTo x="20661" y="15769"/>
                <wp:lineTo x="20636" y="15796"/>
                <wp:lineTo x="20609" y="15824"/>
                <wp:lineTo x="20579" y="15854"/>
                <wp:lineTo x="20547" y="15886"/>
                <wp:lineTo x="20513" y="15918"/>
                <wp:lineTo x="20478" y="15950"/>
                <wp:lineTo x="20441" y="15983"/>
                <wp:lineTo x="20403" y="16017"/>
                <wp:lineTo x="20365" y="16050"/>
                <wp:lineTo x="20325" y="16083"/>
                <wp:lineTo x="20286" y="16115"/>
                <wp:lineTo x="20246" y="16146"/>
                <wp:lineTo x="20206" y="16176"/>
                <wp:lineTo x="19825" y="16464"/>
                <wp:lineTo x="19018" y="15485"/>
                <wp:lineTo x="18208" y="14505"/>
                <wp:lineTo x="18675" y="13897"/>
                <wp:lineTo x="18717" y="13842"/>
                <wp:lineTo x="18757" y="13789"/>
                <wp:lineTo x="18797" y="13737"/>
                <wp:lineTo x="18835" y="13686"/>
                <wp:lineTo x="18872" y="13636"/>
                <wp:lineTo x="18909" y="13587"/>
                <wp:lineTo x="18944" y="13539"/>
                <wp:lineTo x="18978" y="13493"/>
                <wp:lineTo x="19012" y="13447"/>
                <wp:lineTo x="19044" y="13402"/>
                <wp:lineTo x="19076" y="13358"/>
                <wp:lineTo x="19106" y="13315"/>
                <wp:lineTo x="19136" y="13273"/>
                <wp:lineTo x="19165" y="13232"/>
                <wp:lineTo x="19192" y="13192"/>
                <wp:lineTo x="19219" y="13152"/>
                <wp:lineTo x="19245" y="13114"/>
                <wp:lineTo x="19271" y="13076"/>
                <wp:lineTo x="19295" y="13039"/>
                <wp:lineTo x="19319" y="13002"/>
                <wp:lineTo x="19341" y="12966"/>
                <wp:lineTo x="19363" y="12931"/>
                <wp:lineTo x="19384" y="12897"/>
                <wp:lineTo x="19405" y="12863"/>
                <wp:lineTo x="19424" y="12829"/>
                <wp:lineTo x="19443" y="12796"/>
                <wp:lineTo x="19461" y="12764"/>
                <wp:lineTo x="19479" y="12732"/>
                <wp:lineTo x="19495" y="12701"/>
                <wp:lineTo x="19511" y="12670"/>
                <wp:lineTo x="19527" y="12639"/>
                <wp:lineTo x="19541" y="12609"/>
                <wp:lineTo x="19555" y="12579"/>
                <wp:lineTo x="19569" y="12550"/>
                <wp:lineTo x="19581" y="12521"/>
                <wp:lineTo x="19593" y="12492"/>
                <wp:lineTo x="19605" y="12463"/>
                <wp:lineTo x="19616" y="12435"/>
                <wp:lineTo x="19626" y="12407"/>
                <wp:lineTo x="19636" y="12379"/>
                <wp:lineTo x="19645" y="12351"/>
                <wp:lineTo x="19654" y="12323"/>
                <wp:lineTo x="19662" y="12295"/>
                <wp:lineTo x="19670" y="12267"/>
                <wp:lineTo x="19677" y="12240"/>
                <wp:lineTo x="19683" y="12212"/>
                <wp:lineTo x="19690" y="12185"/>
                <wp:lineTo x="19695" y="12157"/>
                <wp:lineTo x="19700" y="12129"/>
                <wp:lineTo x="19705" y="12101"/>
                <wp:lineTo x="19710" y="12073"/>
                <wp:lineTo x="19714" y="12045"/>
                <wp:lineTo x="19717" y="12017"/>
                <wp:lineTo x="19721" y="11988"/>
                <wp:lineTo x="19723" y="11960"/>
                <wp:lineTo x="19726" y="11930"/>
                <wp:lineTo x="19728" y="11901"/>
                <wp:lineTo x="19730" y="11872"/>
                <wp:lineTo x="19731" y="11842"/>
                <wp:lineTo x="19733" y="11811"/>
                <wp:lineTo x="19733" y="11780"/>
                <wp:lineTo x="19734" y="11749"/>
                <wp:lineTo x="19734" y="11718"/>
                <wp:lineTo x="19735" y="11685"/>
                <wp:lineTo x="19735" y="11657"/>
                <wp:lineTo x="19734" y="11629"/>
                <wp:lineTo x="19734" y="11602"/>
                <wp:lineTo x="19734" y="11576"/>
                <wp:lineTo x="19734" y="11550"/>
                <wp:lineTo x="19733" y="11525"/>
                <wp:lineTo x="19733" y="11501"/>
                <wp:lineTo x="19732" y="11477"/>
                <wp:lineTo x="19731" y="11454"/>
                <wp:lineTo x="19729" y="11431"/>
                <wp:lineTo x="19728" y="11409"/>
                <wp:lineTo x="19726" y="11387"/>
                <wp:lineTo x="19724" y="11366"/>
                <wp:lineTo x="19722" y="11345"/>
                <wp:lineTo x="19720" y="11324"/>
                <wp:lineTo x="19717" y="11304"/>
                <wp:lineTo x="19714" y="11284"/>
                <wp:lineTo x="19710" y="11264"/>
                <wp:lineTo x="19706" y="11244"/>
                <wp:lineTo x="19702" y="11224"/>
                <wp:lineTo x="19697" y="11205"/>
                <wp:lineTo x="19692" y="11185"/>
                <wp:lineTo x="19686" y="11166"/>
                <wp:lineTo x="19680" y="11147"/>
                <wp:lineTo x="19674" y="11127"/>
                <wp:lineTo x="19667" y="11108"/>
                <wp:lineTo x="19659" y="11088"/>
                <wp:lineTo x="19651" y="11068"/>
                <wp:lineTo x="19643" y="11048"/>
                <wp:lineTo x="19634" y="11028"/>
                <wp:lineTo x="19624" y="11008"/>
                <wp:lineTo x="19614" y="10987"/>
                <wp:lineTo x="19603" y="10966"/>
                <wp:lineTo x="19591" y="10944"/>
                <wp:lineTo x="19579" y="10923"/>
                <wp:lineTo x="19566" y="10900"/>
                <wp:lineTo x="19552" y="10878"/>
                <wp:lineTo x="19538" y="10855"/>
                <wp:lineTo x="19523" y="10831"/>
                <wp:lineTo x="19507" y="10807"/>
                <wp:lineTo x="19490" y="10782"/>
                <wp:lineTo x="19473" y="10756"/>
                <wp:lineTo x="19455" y="10730"/>
                <wp:lineTo x="19436" y="10703"/>
                <wp:lineTo x="19416" y="10675"/>
                <wp:lineTo x="19395" y="10646"/>
                <wp:lineTo x="19374" y="10617"/>
                <wp:lineTo x="19351" y="10587"/>
                <wp:lineTo x="19328" y="10556"/>
                <wp:lineTo x="19304" y="10524"/>
                <wp:lineTo x="19278" y="10491"/>
                <wp:lineTo x="19252" y="10457"/>
                <wp:lineTo x="19225" y="10422"/>
                <wp:lineTo x="19197" y="10385"/>
                <wp:lineTo x="19167" y="10348"/>
                <wp:lineTo x="19137" y="10310"/>
                <wp:lineTo x="19106" y="10270"/>
                <wp:lineTo x="19073" y="10229"/>
                <wp:lineTo x="19040" y="10187"/>
                <wp:lineTo x="19005" y="10144"/>
                <wp:lineTo x="18970" y="10099"/>
                <wp:lineTo x="18933" y="10053"/>
                <wp:lineTo x="18895" y="10005"/>
                <wp:lineTo x="18856" y="9956"/>
                <wp:lineTo x="18811" y="9900"/>
                <wp:lineTo x="18766" y="9844"/>
                <wp:lineTo x="18723" y="9789"/>
                <wp:lineTo x="18680" y="9734"/>
                <wp:lineTo x="18639" y="9681"/>
                <wp:lineTo x="18598" y="9628"/>
                <wp:lineTo x="18558" y="9576"/>
                <wp:lineTo x="18520" y="9524"/>
                <wp:lineTo x="18482" y="9474"/>
                <wp:lineTo x="18446" y="9425"/>
                <wp:lineTo x="18410" y="9378"/>
                <wp:lineTo x="18376" y="9331"/>
                <wp:lineTo x="18344" y="9286"/>
                <wp:lineTo x="18312" y="9242"/>
                <wp:lineTo x="18283" y="9200"/>
                <wp:lineTo x="18254" y="9159"/>
                <wp:lineTo x="18227" y="9120"/>
                <wp:lineTo x="18202" y="9083"/>
                <wp:lineTo x="18178" y="9047"/>
                <wp:lineTo x="18156" y="9013"/>
                <wp:lineTo x="18136" y="8982"/>
                <wp:lineTo x="18117" y="8952"/>
                <wp:lineTo x="18100" y="8924"/>
                <wp:lineTo x="18086" y="8899"/>
                <wp:lineTo x="18073" y="8876"/>
                <wp:lineTo x="18062" y="8855"/>
                <wp:lineTo x="18053" y="8836"/>
                <wp:lineTo x="18046" y="8820"/>
                <wp:lineTo x="18041" y="8807"/>
                <wp:lineTo x="18039" y="8796"/>
                <wp:lineTo x="18039" y="8788"/>
                <wp:lineTo x="18041" y="8782"/>
                <wp:lineTo x="18049" y="8775"/>
                <wp:lineTo x="18062" y="8768"/>
                <wp:lineTo x="18078" y="8763"/>
                <wp:lineTo x="18097" y="8758"/>
                <wp:lineTo x="18120" y="8754"/>
                <wp:lineTo x="18145" y="8751"/>
                <wp:lineTo x="18173" y="8749"/>
                <wp:lineTo x="18204" y="8748"/>
                <wp:lineTo x="18237" y="8748"/>
                <wp:lineTo x="18272" y="8748"/>
                <wp:lineTo x="18308" y="8750"/>
                <wp:lineTo x="18346" y="8752"/>
                <wp:lineTo x="18385" y="8756"/>
                <wp:lineTo x="18426" y="8760"/>
                <wp:lineTo x="18467" y="8766"/>
                <wp:lineTo x="18508" y="8772"/>
                <wp:lineTo x="18564" y="8780"/>
                <wp:lineTo x="18616" y="8785"/>
                <wp:lineTo x="18667" y="8788"/>
                <wp:lineTo x="18715" y="8788"/>
                <wp:lineTo x="18761" y="8786"/>
                <wp:lineTo x="18805" y="8780"/>
                <wp:lineTo x="18848" y="8772"/>
                <wp:lineTo x="18890" y="8761"/>
                <wp:lineTo x="18931" y="8746"/>
                <wp:lineTo x="18971" y="8728"/>
                <wp:lineTo x="19011" y="8708"/>
                <wp:lineTo x="19050" y="8683"/>
                <wp:lineTo x="19090" y="8656"/>
                <wp:lineTo x="19130" y="8625"/>
                <wp:lineTo x="19170" y="8590"/>
                <wp:lineTo x="19211" y="8552"/>
                <wp:lineTo x="19242" y="8521"/>
                <wp:lineTo x="19271" y="8491"/>
                <wp:lineTo x="19298" y="8462"/>
                <wp:lineTo x="19322" y="8433"/>
                <wp:lineTo x="19344" y="8404"/>
                <wp:lineTo x="19364" y="8376"/>
                <wp:lineTo x="19382" y="8348"/>
                <wp:lineTo x="19397" y="8320"/>
                <wp:lineTo x="19410" y="8293"/>
                <wp:lineTo x="19421" y="8267"/>
                <wp:lineTo x="19430" y="8240"/>
                <wp:lineTo x="19437" y="8214"/>
                <wp:lineTo x="19441" y="8189"/>
                <wp:lineTo x="19443" y="8163"/>
                <wp:lineTo x="19443" y="8138"/>
                <wp:lineTo x="19441" y="8114"/>
                <wp:lineTo x="19437" y="8089"/>
                <wp:lineTo x="19430" y="8065"/>
                <wp:lineTo x="19421" y="8041"/>
                <wp:lineTo x="19410" y="8017"/>
                <wp:lineTo x="19396" y="7994"/>
                <wp:lineTo x="19380" y="7970"/>
                <wp:lineTo x="19362" y="7947"/>
                <wp:lineTo x="19342" y="7924"/>
                <wp:lineTo x="19320" y="7901"/>
                <wp:lineTo x="19295" y="7879"/>
                <wp:lineTo x="19268" y="7856"/>
                <wp:lineTo x="19239" y="7834"/>
                <wp:lineTo x="19208" y="7811"/>
                <wp:lineTo x="19174" y="7789"/>
                <wp:lineTo x="19138" y="7767"/>
                <wp:lineTo x="19100" y="7745"/>
                <wp:lineTo x="18804" y="7582"/>
                <wp:lineTo x="19048" y="7378"/>
                <wp:lineTo x="19074" y="7356"/>
                <wp:lineTo x="19098" y="7333"/>
                <wp:lineTo x="19122" y="7307"/>
                <wp:lineTo x="19145" y="7281"/>
                <wp:lineTo x="19166" y="7253"/>
                <wp:lineTo x="19187" y="7224"/>
                <wp:lineTo x="19206" y="7194"/>
                <wp:lineTo x="19224" y="7164"/>
                <wp:lineTo x="19240" y="7134"/>
                <wp:lineTo x="19254" y="7104"/>
                <wp:lineTo x="19267" y="7073"/>
                <wp:lineTo x="19277" y="7044"/>
                <wp:lineTo x="19286" y="7014"/>
                <wp:lineTo x="19292" y="6986"/>
                <wp:lineTo x="19296" y="6959"/>
                <wp:lineTo x="19297" y="6933"/>
                <wp:lineTo x="19296" y="6902"/>
                <wp:lineTo x="19294" y="6871"/>
                <wp:lineTo x="19290" y="6841"/>
                <wp:lineTo x="19285" y="6812"/>
                <wp:lineTo x="19279" y="6782"/>
                <wp:lineTo x="19271" y="6754"/>
                <wp:lineTo x="19261" y="6725"/>
                <wp:lineTo x="19251" y="6697"/>
                <wp:lineTo x="19239" y="6670"/>
                <wp:lineTo x="19226" y="6643"/>
                <wp:lineTo x="19212" y="6616"/>
                <wp:lineTo x="19197" y="6590"/>
                <wp:lineTo x="19181" y="6565"/>
                <wp:lineTo x="19164" y="6540"/>
                <wp:lineTo x="19146" y="6516"/>
                <wp:lineTo x="19127" y="6492"/>
                <wp:lineTo x="19107" y="6469"/>
                <wp:lineTo x="19086" y="6446"/>
                <wp:lineTo x="19065" y="6425"/>
                <wp:lineTo x="19042" y="6403"/>
                <wp:lineTo x="19019" y="6383"/>
                <wp:lineTo x="18996" y="6363"/>
                <wp:lineTo x="18972" y="6344"/>
                <wp:lineTo x="18947" y="6326"/>
                <wp:lineTo x="18922" y="6308"/>
                <wp:lineTo x="18896" y="6291"/>
                <wp:lineTo x="18870" y="6275"/>
                <wp:lineTo x="18843" y="6260"/>
                <wp:lineTo x="18816" y="6246"/>
                <wp:lineTo x="18789" y="6232"/>
                <wp:lineTo x="18761" y="6220"/>
                <wp:lineTo x="18733" y="6208"/>
                <wp:lineTo x="18705" y="6197"/>
                <wp:lineTo x="18677" y="6187"/>
                <wp:lineTo x="18649" y="6178"/>
                <wp:lineTo x="18621" y="6170"/>
                <wp:lineTo x="18593" y="6163"/>
                <wp:lineTo x="18564" y="6156"/>
                <wp:lineTo x="18536" y="6151"/>
                <wp:lineTo x="18508" y="6147"/>
                <wp:lineTo x="18480" y="6144"/>
                <wp:lineTo x="18453" y="6142"/>
                <wp:lineTo x="18425" y="6141"/>
                <wp:lineTo x="18398" y="6141"/>
                <wp:lineTo x="18372" y="6142"/>
                <wp:lineTo x="18345" y="6145"/>
                <wp:lineTo x="18319" y="6148"/>
                <wp:lineTo x="18294" y="6153"/>
                <wp:lineTo x="18269" y="6158"/>
                <wp:lineTo x="18244" y="6165"/>
                <wp:lineTo x="18221" y="6174"/>
                <wp:lineTo x="18197" y="6183"/>
                <wp:lineTo x="18175" y="6194"/>
                <wp:lineTo x="18153" y="6206"/>
                <wp:lineTo x="18132" y="6219"/>
                <wp:lineTo x="18112" y="6233"/>
                <wp:lineTo x="18093" y="6249"/>
                <wp:lineTo x="18074" y="6266"/>
                <wp:lineTo x="18057" y="6285"/>
                <wp:lineTo x="18040" y="6305"/>
                <wp:lineTo x="18025" y="6326"/>
                <wp:lineTo x="18010" y="6349"/>
                <wp:lineTo x="17997" y="6373"/>
                <wp:lineTo x="17985" y="6398"/>
                <wp:lineTo x="17972" y="6429"/>
                <wp:lineTo x="17960" y="6461"/>
                <wp:lineTo x="17949" y="6495"/>
                <wp:lineTo x="17939" y="6530"/>
                <wp:lineTo x="17930" y="6567"/>
                <wp:lineTo x="17921" y="6605"/>
                <wp:lineTo x="17913" y="6644"/>
                <wp:lineTo x="17906" y="6684"/>
                <wp:lineTo x="17900" y="6725"/>
                <wp:lineTo x="17894" y="6766"/>
                <wp:lineTo x="17889" y="6808"/>
                <wp:lineTo x="17886" y="6851"/>
                <wp:lineTo x="17882" y="6894"/>
                <wp:lineTo x="17880" y="6937"/>
                <wp:lineTo x="17879" y="6980"/>
                <wp:lineTo x="17878" y="7023"/>
                <wp:lineTo x="17878" y="7066"/>
                <wp:lineTo x="17879" y="7108"/>
                <wp:lineTo x="17881" y="7150"/>
                <wp:lineTo x="17883" y="7192"/>
                <wp:lineTo x="17887" y="7233"/>
                <wp:lineTo x="17891" y="7273"/>
                <wp:lineTo x="17896" y="7312"/>
                <wp:lineTo x="17901" y="7351"/>
                <wp:lineTo x="17908" y="7388"/>
                <wp:lineTo x="17915" y="7423"/>
                <wp:lineTo x="17924" y="7458"/>
                <wp:lineTo x="17932" y="7490"/>
                <wp:lineTo x="17942" y="7521"/>
                <wp:lineTo x="17953" y="7551"/>
                <wp:lineTo x="17964" y="7578"/>
                <wp:lineTo x="17976" y="7603"/>
                <wp:lineTo x="17988" y="7629"/>
                <wp:lineTo x="17997" y="7654"/>
                <wp:lineTo x="18003" y="7680"/>
                <wp:lineTo x="18007" y="7707"/>
                <wp:lineTo x="18008" y="7734"/>
                <wp:lineTo x="18007" y="7762"/>
                <wp:lineTo x="18002" y="7790"/>
                <wp:lineTo x="17995" y="7819"/>
                <wp:lineTo x="17985" y="7850"/>
                <wp:lineTo x="17973" y="7881"/>
                <wp:lineTo x="17957" y="7913"/>
                <wp:lineTo x="17939" y="7946"/>
                <wp:lineTo x="17919" y="7980"/>
                <wp:lineTo x="17895" y="8016"/>
                <wp:lineTo x="17868" y="8053"/>
                <wp:lineTo x="17839" y="8091"/>
                <wp:lineTo x="17809" y="8128"/>
                <wp:lineTo x="17781" y="8161"/>
                <wp:lineTo x="17754" y="8192"/>
                <wp:lineTo x="17728" y="8219"/>
                <wp:lineTo x="17703" y="8243"/>
                <wp:lineTo x="17680" y="8264"/>
                <wp:lineTo x="17658" y="8282"/>
                <wp:lineTo x="17637" y="8296"/>
                <wp:lineTo x="17618" y="8307"/>
                <wp:lineTo x="17600" y="8315"/>
                <wp:lineTo x="17583" y="8319"/>
                <wp:lineTo x="17567" y="8321"/>
                <wp:lineTo x="17552" y="8318"/>
                <wp:lineTo x="17539" y="8313"/>
                <wp:lineTo x="17527" y="8304"/>
                <wp:lineTo x="17516" y="8292"/>
                <wp:lineTo x="17506" y="8276"/>
                <wp:lineTo x="17497" y="8257"/>
                <wp:lineTo x="17490" y="8235"/>
                <wp:lineTo x="17484" y="8209"/>
                <wp:lineTo x="17479" y="8180"/>
                <wp:lineTo x="17475" y="8147"/>
                <wp:lineTo x="17472" y="8111"/>
                <wp:lineTo x="17470" y="8072"/>
                <wp:lineTo x="17470" y="8029"/>
                <wp:lineTo x="17470" y="7982"/>
                <wp:lineTo x="17472" y="7932"/>
                <wp:lineTo x="17474" y="7879"/>
                <wp:lineTo x="17478" y="7822"/>
                <wp:lineTo x="17483" y="7761"/>
                <wp:lineTo x="17489" y="7697"/>
                <wp:lineTo x="17496" y="7630"/>
                <wp:lineTo x="17502" y="7578"/>
                <wp:lineTo x="17507" y="7529"/>
                <wp:lineTo x="17511" y="7483"/>
                <wp:lineTo x="17515" y="7439"/>
                <wp:lineTo x="17518" y="7397"/>
                <wp:lineTo x="17520" y="7356"/>
                <wp:lineTo x="17522" y="7318"/>
                <wp:lineTo x="17523" y="7281"/>
                <wp:lineTo x="17524" y="7246"/>
                <wp:lineTo x="17523" y="7213"/>
                <wp:lineTo x="17522" y="7180"/>
                <wp:lineTo x="17520" y="7149"/>
                <wp:lineTo x="17517" y="7119"/>
                <wp:lineTo x="17513" y="7090"/>
                <wp:lineTo x="17508" y="7061"/>
                <wp:lineTo x="17503" y="7034"/>
                <wp:lineTo x="17496" y="7006"/>
                <wp:lineTo x="17488" y="6980"/>
                <wp:lineTo x="17479" y="6953"/>
                <wp:lineTo x="17469" y="6927"/>
                <wp:lineTo x="17458" y="6900"/>
                <wp:lineTo x="17446" y="6873"/>
                <wp:lineTo x="17433" y="6847"/>
                <wp:lineTo x="17419" y="6819"/>
                <wp:lineTo x="17403" y="6792"/>
                <wp:lineTo x="17386" y="6763"/>
                <wp:lineTo x="17368" y="6734"/>
                <wp:lineTo x="17348" y="6704"/>
                <wp:lineTo x="17327" y="6672"/>
                <wp:lineTo x="17305" y="6640"/>
                <wp:lineTo x="17281" y="6606"/>
                <wp:lineTo x="17256" y="6571"/>
                <wp:lineTo x="17224" y="6528"/>
                <wp:lineTo x="17192" y="6487"/>
                <wp:lineTo x="17161" y="6448"/>
                <wp:lineTo x="17130" y="6412"/>
                <wp:lineTo x="17099" y="6378"/>
                <wp:lineTo x="17068" y="6347"/>
                <wp:lineTo x="17038" y="6318"/>
                <wp:lineTo x="17008" y="6291"/>
                <wp:lineTo x="16978" y="6267"/>
                <wp:lineTo x="16948" y="6245"/>
                <wp:lineTo x="16918" y="6225"/>
                <wp:lineTo x="16889" y="6208"/>
                <wp:lineTo x="16860" y="6193"/>
                <wp:lineTo x="16830" y="6181"/>
                <wp:lineTo x="16802" y="6171"/>
                <wp:lineTo x="16773" y="6163"/>
                <wp:lineTo x="16744" y="6158"/>
                <wp:lineTo x="16716" y="6155"/>
                <wp:lineTo x="16687" y="6155"/>
                <wp:lineTo x="16659" y="6157"/>
                <wp:lineTo x="16630" y="6161"/>
                <wp:lineTo x="16602" y="6167"/>
                <wp:lineTo x="16574" y="6176"/>
                <wp:lineTo x="16546" y="6187"/>
                <wp:lineTo x="16518" y="6201"/>
                <wp:lineTo x="16490" y="6217"/>
                <wp:lineTo x="16462" y="6235"/>
                <wp:lineTo x="16434" y="6256"/>
                <wp:lineTo x="16406" y="6279"/>
                <wp:lineTo x="16377" y="6304"/>
                <wp:lineTo x="16349" y="6332"/>
                <wp:lineTo x="16321" y="6362"/>
                <wp:lineTo x="16317" y="6366"/>
                <wp:lineTo x="16312" y="6371"/>
                <wp:lineTo x="16308" y="6375"/>
                <wp:lineTo x="16304" y="6380"/>
                <wp:lineTo x="16299" y="6384"/>
                <wp:lineTo x="16295" y="6388"/>
                <wp:lineTo x="16290" y="6392"/>
                <wp:lineTo x="16286" y="6396"/>
                <wp:lineTo x="16281" y="6399"/>
                <wp:lineTo x="16277" y="6402"/>
                <wp:lineTo x="16272" y="6405"/>
                <wp:lineTo x="16267" y="6408"/>
                <wp:lineTo x="16262" y="6411"/>
                <wp:lineTo x="16257" y="6413"/>
                <wp:lineTo x="16253" y="6416"/>
                <wp:lineTo x="16248" y="6417"/>
                <wp:lineTo x="16242" y="6419"/>
                <wp:lineTo x="16237" y="6421"/>
                <wp:lineTo x="16232" y="6422"/>
                <wp:lineTo x="16226" y="6423"/>
                <wp:lineTo x="16221" y="6423"/>
                <wp:lineTo x="16215" y="6424"/>
                <wp:lineTo x="16209" y="6424"/>
                <wp:lineTo x="16203" y="6424"/>
                <wp:lineTo x="16197" y="6423"/>
                <wp:lineTo x="16191" y="6422"/>
                <wp:lineTo x="16184" y="6421"/>
                <wp:lineTo x="16178" y="6420"/>
                <wp:lineTo x="16171" y="6418"/>
                <wp:lineTo x="16164" y="6416"/>
                <wp:lineTo x="16157" y="6413"/>
                <wp:lineTo x="16149" y="6410"/>
                <wp:lineTo x="16142" y="6407"/>
                <wp:lineTo x="16134" y="6403"/>
                <wp:lineTo x="16126" y="6399"/>
                <wp:lineTo x="16118" y="6395"/>
                <wp:lineTo x="16109" y="6390"/>
                <wp:lineTo x="16101" y="6385"/>
                <wp:lineTo x="16092" y="6380"/>
                <wp:lineTo x="16082" y="6374"/>
                <wp:lineTo x="16073" y="6367"/>
                <wp:lineTo x="16063" y="6361"/>
                <wp:lineTo x="16053" y="6354"/>
                <wp:lineTo x="16043" y="6346"/>
                <wp:lineTo x="16032" y="6338"/>
                <wp:lineTo x="16021" y="6329"/>
                <wp:lineTo x="16010" y="6320"/>
                <wp:lineTo x="15999" y="6311"/>
                <wp:lineTo x="15987" y="6301"/>
                <wp:lineTo x="15975" y="6290"/>
                <wp:lineTo x="15962" y="6280"/>
                <wp:lineTo x="15950" y="6268"/>
                <wp:lineTo x="15937" y="6256"/>
                <wp:lineTo x="15923" y="6244"/>
                <wp:lineTo x="15909" y="6231"/>
                <wp:lineTo x="15895" y="6217"/>
                <wp:lineTo x="15881" y="6203"/>
                <wp:lineTo x="15866" y="6189"/>
                <wp:lineTo x="15850" y="6174"/>
                <wp:lineTo x="15835" y="6158"/>
                <wp:lineTo x="15819" y="6142"/>
                <wp:lineTo x="15802" y="6125"/>
                <wp:lineTo x="15785" y="6108"/>
                <wp:lineTo x="15768" y="6090"/>
                <wp:lineTo x="15750" y="6072"/>
                <wp:lineTo x="15732" y="6053"/>
                <wp:lineTo x="15713" y="6033"/>
                <wp:lineTo x="15694" y="6013"/>
                <wp:lineTo x="15675" y="5992"/>
                <wp:lineTo x="15655" y="5970"/>
                <wp:lineTo x="15634" y="5948"/>
                <wp:lineTo x="15614" y="5925"/>
                <wp:lineTo x="15592" y="5902"/>
                <wp:lineTo x="15570" y="5878"/>
                <wp:lineTo x="15548" y="5853"/>
                <wp:lineTo x="15525" y="5828"/>
                <wp:lineTo x="15502" y="5802"/>
                <wp:lineTo x="15478" y="5775"/>
                <wp:lineTo x="15454" y="5748"/>
                <wp:lineTo x="15429" y="5719"/>
                <wp:lineTo x="15403" y="5691"/>
                <wp:lineTo x="15377" y="5661"/>
                <wp:lineTo x="15351" y="5631"/>
                <wp:lineTo x="15324" y="5600"/>
                <wp:lineTo x="15296" y="5568"/>
                <wp:lineTo x="15268" y="5536"/>
                <wp:lineTo x="15239" y="5503"/>
                <wp:lineTo x="15210" y="5469"/>
                <wp:lineTo x="15180" y="5434"/>
                <wp:lineTo x="15149" y="5399"/>
                <wp:lineTo x="15118" y="5362"/>
                <wp:lineTo x="15086" y="5325"/>
                <wp:lineTo x="15054" y="5288"/>
                <wp:lineTo x="15021" y="5249"/>
                <wp:lineTo x="14988" y="5210"/>
                <wp:lineTo x="14953" y="5170"/>
                <wp:lineTo x="14918" y="5129"/>
                <wp:lineTo x="14883" y="5087"/>
                <wp:lineTo x="14847" y="5044"/>
                <wp:lineTo x="14810" y="5001"/>
                <wp:lineTo x="14772" y="4956"/>
                <wp:lineTo x="14734" y="4911"/>
                <wp:lineTo x="14695" y="4865"/>
                <wp:lineTo x="14656" y="4818"/>
                <wp:lineTo x="14616" y="4771"/>
                <wp:lineTo x="14575" y="4722"/>
                <wp:lineTo x="14533" y="4673"/>
                <wp:lineTo x="14491" y="4622"/>
                <wp:lineTo x="14448" y="4571"/>
                <wp:lineTo x="14404" y="4519"/>
                <wp:lineTo x="14359" y="4466"/>
                <wp:lineTo x="14314" y="4412"/>
                <wp:lineTo x="14268" y="4357"/>
                <wp:lineTo x="14221" y="4301"/>
                <wp:lineTo x="14173" y="4244"/>
                <wp:lineTo x="14125" y="4186"/>
                <wp:lineTo x="14076" y="4127"/>
                <wp:lineTo x="14026" y="4068"/>
                <wp:lineTo x="13975" y="4007"/>
                <wp:lineTo x="13924" y="3946"/>
                <wp:lineTo x="13872" y="3883"/>
                <wp:lineTo x="13818" y="3819"/>
                <wp:lineTo x="13764" y="3755"/>
                <wp:lineTo x="13710" y="3689"/>
                <wp:lineTo x="13654" y="3623"/>
                <wp:lineTo x="13598" y="3555"/>
                <wp:lineTo x="13540" y="3486"/>
                <wp:lineTo x="13482" y="3417"/>
                <wp:lineTo x="13414" y="3335"/>
                <wp:lineTo x="13347" y="3254"/>
                <wp:lineTo x="13279" y="3174"/>
                <wp:lineTo x="13212" y="3093"/>
                <wp:lineTo x="13145" y="3014"/>
                <wp:lineTo x="13078" y="2935"/>
                <wp:lineTo x="13012" y="2856"/>
                <wp:lineTo x="12946" y="2778"/>
                <wp:lineTo x="12881" y="2701"/>
                <wp:lineTo x="12816" y="2624"/>
                <wp:lineTo x="12751" y="2548"/>
                <wp:lineTo x="12687" y="2472"/>
                <wp:lineTo x="12623" y="2397"/>
                <wp:lineTo x="12560" y="2323"/>
                <wp:lineTo x="12498" y="2250"/>
                <wp:lineTo x="12435" y="2177"/>
                <wp:lineTo x="12374" y="2105"/>
                <wp:lineTo x="12313" y="2034"/>
                <wp:lineTo x="12253" y="1964"/>
                <wp:lineTo x="12193" y="1895"/>
                <wp:lineTo x="12134" y="1827"/>
                <wp:lineTo x="12076" y="1759"/>
                <wp:lineTo x="12018" y="1693"/>
                <wp:lineTo x="11961" y="1627"/>
                <wp:lineTo x="11905" y="1563"/>
                <wp:lineTo x="11850" y="1499"/>
                <wp:lineTo x="11796" y="1437"/>
                <wp:lineTo x="11742" y="1376"/>
                <wp:lineTo x="11689" y="1316"/>
                <wp:lineTo x="11637" y="1257"/>
                <wp:lineTo x="11586" y="1199"/>
                <wp:lineTo x="11536" y="1142"/>
                <wp:lineTo x="11487" y="1087"/>
                <wp:lineTo x="11439" y="1032"/>
                <wp:lineTo x="11392" y="980"/>
                <wp:lineTo x="11346" y="928"/>
                <wp:lineTo x="11301" y="878"/>
                <wp:lineTo x="11257" y="829"/>
                <wp:lineTo x="11214" y="781"/>
                <wp:lineTo x="11172" y="735"/>
                <wp:lineTo x="11132" y="691"/>
                <wp:lineTo x="11092" y="647"/>
                <wp:lineTo x="11054" y="606"/>
                <wp:lineTo x="11017" y="565"/>
                <wp:lineTo x="10981" y="527"/>
                <wp:lineTo x="10947" y="490"/>
                <wp:lineTo x="10913" y="454"/>
                <wp:lineTo x="10881" y="420"/>
                <wp:lineTo x="10851" y="388"/>
                <wp:lineTo x="10821" y="357"/>
                <wp:lineTo x="10794" y="329"/>
                <wp:lineTo x="10767" y="301"/>
                <wp:lineTo x="10742" y="276"/>
                <wp:lineTo x="10718" y="253"/>
                <wp:lineTo x="10696" y="231"/>
                <wp:lineTo x="10675" y="211"/>
                <wp:lineTo x="10656" y="193"/>
                <wp:lineTo x="10639" y="177"/>
                <wp:lineTo x="10622" y="162"/>
                <wp:lineTo x="10608" y="150"/>
                <wp:lineTo x="10595" y="140"/>
                <wp:lineTo x="10584" y="131"/>
                <wp:lineTo x="10574" y="125"/>
                <wp:lineTo x="10566" y="121"/>
                <wp:lineTo x="10531" y="105"/>
                <wp:lineTo x="10492" y="91"/>
                <wp:lineTo x="10451" y="78"/>
                <wp:lineTo x="10407" y="66"/>
                <wp:lineTo x="10361" y="55"/>
                <wp:lineTo x="10313" y="45"/>
                <wp:lineTo x="10263" y="36"/>
                <wp:lineTo x="10210" y="28"/>
                <wp:lineTo x="10157" y="21"/>
                <wp:lineTo x="10101" y="15"/>
                <wp:lineTo x="10045" y="10"/>
                <wp:lineTo x="9987" y="6"/>
                <wp:lineTo x="9929" y="3"/>
                <wp:lineTo x="9870" y="1"/>
                <wp:lineTo x="9811" y="0"/>
                <wp:lineTo x="9752" y="0"/>
                <wp:lineTo x="19889" y="0"/>
                <wp:lineTo x="19829" y="8044"/>
                <wp:lineTo x="19811" y="8049"/>
                <wp:lineTo x="19794" y="8057"/>
                <wp:lineTo x="19776" y="8066"/>
                <wp:lineTo x="19759" y="8078"/>
                <wp:lineTo x="19741" y="8090"/>
                <wp:lineTo x="19723" y="8105"/>
                <wp:lineTo x="19705" y="8120"/>
                <wp:lineTo x="19687" y="8138"/>
                <wp:lineTo x="19673" y="8153"/>
                <wp:lineTo x="19659" y="8167"/>
                <wp:lineTo x="19646" y="8181"/>
                <wp:lineTo x="19634" y="8194"/>
                <wp:lineTo x="19624" y="8207"/>
                <wp:lineTo x="19614" y="8219"/>
                <wp:lineTo x="19605" y="8231"/>
                <wp:lineTo x="19597" y="8243"/>
                <wp:lineTo x="19590" y="8255"/>
                <wp:lineTo x="19583" y="8267"/>
                <wp:lineTo x="19578" y="8278"/>
                <wp:lineTo x="19574" y="8290"/>
                <wp:lineTo x="19571" y="8302"/>
                <wp:lineTo x="19568" y="8314"/>
                <wp:lineTo x="19567" y="8326"/>
                <wp:lineTo x="19566" y="8338"/>
                <wp:lineTo x="19567" y="8351"/>
                <wp:lineTo x="19568" y="8365"/>
                <wp:lineTo x="19571" y="8379"/>
                <wp:lineTo x="19574" y="8393"/>
                <wp:lineTo x="19578" y="8409"/>
                <wp:lineTo x="19584" y="8425"/>
                <wp:lineTo x="19590" y="8441"/>
                <wp:lineTo x="19597" y="8459"/>
                <wp:lineTo x="19605" y="8478"/>
                <wp:lineTo x="19614" y="8497"/>
                <wp:lineTo x="19624" y="8518"/>
                <wp:lineTo x="19635" y="8540"/>
                <wp:lineTo x="19646" y="8563"/>
                <wp:lineTo x="19659" y="8588"/>
                <wp:lineTo x="19673" y="8614"/>
                <wp:lineTo x="19687" y="8641"/>
                <wp:lineTo x="19702" y="8668"/>
                <wp:lineTo x="19716" y="8694"/>
                <wp:lineTo x="19729" y="8719"/>
                <wp:lineTo x="19740" y="8743"/>
                <wp:lineTo x="19751" y="8765"/>
                <wp:lineTo x="19761" y="8786"/>
                <wp:lineTo x="19770" y="8806"/>
                <wp:lineTo x="19778" y="8826"/>
                <wp:lineTo x="19785" y="8844"/>
                <wp:lineTo x="19791" y="8862"/>
                <wp:lineTo x="19796" y="8879"/>
                <wp:lineTo x="19800" y="8895"/>
                <wp:lineTo x="19804" y="8911"/>
                <wp:lineTo x="19806" y="8927"/>
                <wp:lineTo x="19807" y="8942"/>
                <wp:lineTo x="19807" y="8956"/>
                <wp:lineTo x="19806" y="8971"/>
                <wp:lineTo x="19805" y="8985"/>
                <wp:lineTo x="19802" y="9000"/>
                <wp:lineTo x="19799" y="9014"/>
                <wp:lineTo x="19794" y="9029"/>
                <wp:lineTo x="19788" y="9043"/>
                <wp:lineTo x="19782" y="9058"/>
                <wp:lineTo x="19774" y="9073"/>
                <wp:lineTo x="19766" y="9089"/>
                <wp:lineTo x="19756" y="9105"/>
                <wp:lineTo x="19746" y="9122"/>
                <wp:lineTo x="19734" y="9140"/>
                <wp:lineTo x="19722" y="9158"/>
                <wp:lineTo x="19709" y="9177"/>
                <wp:lineTo x="19694" y="9197"/>
                <wp:lineTo x="19679" y="9217"/>
                <wp:lineTo x="19661" y="9243"/>
                <wp:lineTo x="19643" y="9270"/>
                <wp:lineTo x="19628" y="9297"/>
                <wp:lineTo x="19613" y="9324"/>
                <wp:lineTo x="19600" y="9352"/>
                <wp:lineTo x="19589" y="9379"/>
                <wp:lineTo x="19579" y="9406"/>
                <wp:lineTo x="19570" y="9433"/>
                <wp:lineTo x="19564" y="9459"/>
                <wp:lineTo x="19559" y="9484"/>
                <wp:lineTo x="19555" y="9508"/>
                <wp:lineTo x="19554" y="9531"/>
                <wp:lineTo x="19554" y="9552"/>
                <wp:lineTo x="19557" y="9572"/>
                <wp:lineTo x="19561" y="9589"/>
                <wp:lineTo x="19567" y="9605"/>
                <wp:lineTo x="19577" y="9622"/>
                <wp:lineTo x="19588" y="9636"/>
                <wp:lineTo x="19601" y="9648"/>
                <wp:lineTo x="19615" y="9657"/>
                <wp:lineTo x="19630" y="9664"/>
                <wp:lineTo x="19646" y="9669"/>
                <wp:lineTo x="19663" y="9672"/>
                <wp:lineTo x="19681" y="9673"/>
                <wp:lineTo x="19700" y="9672"/>
                <wp:lineTo x="19720" y="9668"/>
                <wp:lineTo x="19740" y="9663"/>
                <wp:lineTo x="19761" y="9656"/>
                <wp:lineTo x="19783" y="9647"/>
                <wp:lineTo x="19804" y="9636"/>
                <wp:lineTo x="19827" y="9623"/>
                <wp:lineTo x="19849" y="9609"/>
                <wp:lineTo x="19872" y="9593"/>
                <wp:lineTo x="19895" y="9576"/>
                <wp:lineTo x="19917" y="9557"/>
                <wp:lineTo x="19940" y="9537"/>
                <wp:lineTo x="19963" y="9515"/>
                <wp:lineTo x="19985" y="9492"/>
                <wp:lineTo x="20007" y="9468"/>
                <wp:lineTo x="20028" y="9443"/>
                <wp:lineTo x="20049" y="9416"/>
                <wp:lineTo x="20070" y="9388"/>
                <wp:lineTo x="20090" y="9359"/>
                <wp:lineTo x="20109" y="9330"/>
                <wp:lineTo x="20127" y="9299"/>
                <wp:lineTo x="20145" y="9267"/>
                <wp:lineTo x="20161" y="9235"/>
                <wp:lineTo x="20176" y="9202"/>
                <wp:lineTo x="20197" y="9150"/>
                <wp:lineTo x="20216" y="9097"/>
                <wp:lineTo x="20231" y="9044"/>
                <wp:lineTo x="20244" y="8991"/>
                <wp:lineTo x="20254" y="8937"/>
                <wp:lineTo x="20261" y="8884"/>
                <wp:lineTo x="20267" y="8830"/>
                <wp:lineTo x="20269" y="8777"/>
                <wp:lineTo x="20270" y="8724"/>
                <wp:lineTo x="20268" y="8672"/>
                <wp:lineTo x="20264" y="8621"/>
                <wp:lineTo x="20258" y="8570"/>
                <wp:lineTo x="20250" y="8521"/>
                <wp:lineTo x="20240" y="8473"/>
                <wp:lineTo x="20229" y="8427"/>
                <wp:lineTo x="20215" y="8383"/>
                <wp:lineTo x="20200" y="8340"/>
                <wp:lineTo x="20183" y="8299"/>
                <wp:lineTo x="20165" y="8261"/>
                <wp:lineTo x="20146" y="8225"/>
                <wp:lineTo x="20125" y="8192"/>
                <wp:lineTo x="20103" y="8161"/>
                <wp:lineTo x="20079" y="8133"/>
                <wp:lineTo x="20055" y="8108"/>
                <wp:lineTo x="20029" y="8087"/>
                <wp:lineTo x="20003" y="8069"/>
                <wp:lineTo x="19976" y="8055"/>
                <wp:lineTo x="19947" y="8044"/>
                <wp:lineTo x="19919" y="8038"/>
                <wp:lineTo x="19889" y="8035"/>
                <wp:lineTo x="19859" y="8037"/>
                <wp:lineTo x="19829" y="8044"/>
                <wp:lineTo x="19889" y="0"/>
                <wp:lineTo x="9752"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rimary logo.png"/>
                    <pic:cNvPicPr>
                      <a:picLocks noChangeAspect="1"/>
                    </pic:cNvPicPr>
                  </pic:nvPicPr>
                  <pic:blipFill>
                    <a:blip r:embed="rId10"/>
                    <a:srcRect l="9795" t="8670" r="9792" b="13587"/>
                    <a:stretch>
                      <a:fillRect/>
                    </a:stretch>
                  </pic:blipFill>
                  <pic:spPr>
                    <a:xfrm>
                      <a:off x="0" y="0"/>
                      <a:ext cx="1999060" cy="1635935"/>
                    </a:xfrm>
                    <a:custGeom>
                      <a:avLst/>
                      <a:gdLst/>
                      <a:ahLst/>
                      <a:cxnLst>
                        <a:cxn ang="0">
                          <a:pos x="wd2" y="hd2"/>
                        </a:cxn>
                        <a:cxn ang="5400000">
                          <a:pos x="wd2" y="hd2"/>
                        </a:cxn>
                        <a:cxn ang="10800000">
                          <a:pos x="wd2" y="hd2"/>
                        </a:cxn>
                        <a:cxn ang="16200000">
                          <a:pos x="wd2" y="hd2"/>
                        </a:cxn>
                      </a:cxnLst>
                      <a:rect l="0" t="0" r="r" b="b"/>
                      <a:pathLst>
                        <a:path w="21600" h="21596" extrusionOk="0">
                          <a:moveTo>
                            <a:pt x="9752" y="0"/>
                          </a:moveTo>
                          <a:cubicBezTo>
                            <a:pt x="9434" y="1"/>
                            <a:pt x="9117" y="45"/>
                            <a:pt x="8932" y="131"/>
                          </a:cubicBezTo>
                          <a:cubicBezTo>
                            <a:pt x="8771" y="206"/>
                            <a:pt x="7708" y="1381"/>
                            <a:pt x="6574" y="2745"/>
                          </a:cubicBezTo>
                          <a:cubicBezTo>
                            <a:pt x="4658" y="5050"/>
                            <a:pt x="4505" y="5210"/>
                            <a:pt x="4391" y="4951"/>
                          </a:cubicBezTo>
                          <a:cubicBezTo>
                            <a:pt x="4270" y="4674"/>
                            <a:pt x="4008" y="4597"/>
                            <a:pt x="3688" y="4746"/>
                          </a:cubicBezTo>
                          <a:cubicBezTo>
                            <a:pt x="3587" y="4794"/>
                            <a:pt x="3449" y="5222"/>
                            <a:pt x="3332" y="5847"/>
                          </a:cubicBezTo>
                          <a:cubicBezTo>
                            <a:pt x="2990" y="7678"/>
                            <a:pt x="2628" y="7739"/>
                            <a:pt x="2397" y="6004"/>
                          </a:cubicBezTo>
                          <a:cubicBezTo>
                            <a:pt x="2246" y="4868"/>
                            <a:pt x="2109" y="4600"/>
                            <a:pt x="1737" y="4715"/>
                          </a:cubicBezTo>
                          <a:cubicBezTo>
                            <a:pt x="1488" y="4792"/>
                            <a:pt x="1480" y="4838"/>
                            <a:pt x="1454" y="6460"/>
                          </a:cubicBezTo>
                          <a:cubicBezTo>
                            <a:pt x="1439" y="7376"/>
                            <a:pt x="1470" y="8265"/>
                            <a:pt x="1522" y="8435"/>
                          </a:cubicBezTo>
                          <a:cubicBezTo>
                            <a:pt x="1605" y="8704"/>
                            <a:pt x="1514" y="8877"/>
                            <a:pt x="810" y="9776"/>
                          </a:cubicBezTo>
                          <a:cubicBezTo>
                            <a:pt x="116" y="10664"/>
                            <a:pt x="0" y="10877"/>
                            <a:pt x="0" y="11285"/>
                          </a:cubicBezTo>
                          <a:cubicBezTo>
                            <a:pt x="0" y="11925"/>
                            <a:pt x="400" y="12416"/>
                            <a:pt x="922" y="12416"/>
                          </a:cubicBezTo>
                          <a:cubicBezTo>
                            <a:pt x="1217" y="12416"/>
                            <a:pt x="1394" y="12306"/>
                            <a:pt x="1685" y="11940"/>
                          </a:cubicBezTo>
                          <a:cubicBezTo>
                            <a:pt x="1970" y="11582"/>
                            <a:pt x="2087" y="11510"/>
                            <a:pt x="2157" y="11641"/>
                          </a:cubicBezTo>
                          <a:cubicBezTo>
                            <a:pt x="2208" y="11737"/>
                            <a:pt x="2273" y="13291"/>
                            <a:pt x="2303" y="15094"/>
                          </a:cubicBezTo>
                          <a:lnTo>
                            <a:pt x="2359" y="18368"/>
                          </a:lnTo>
                          <a:lnTo>
                            <a:pt x="2740" y="19149"/>
                          </a:lnTo>
                          <a:cubicBezTo>
                            <a:pt x="3166" y="20013"/>
                            <a:pt x="3964" y="20833"/>
                            <a:pt x="4721" y="21182"/>
                          </a:cubicBezTo>
                          <a:cubicBezTo>
                            <a:pt x="4989" y="21305"/>
                            <a:pt x="5675" y="21446"/>
                            <a:pt x="6248" y="21496"/>
                          </a:cubicBezTo>
                          <a:cubicBezTo>
                            <a:pt x="6995" y="21561"/>
                            <a:pt x="8440" y="21593"/>
                            <a:pt x="9872" y="21595"/>
                          </a:cubicBezTo>
                          <a:cubicBezTo>
                            <a:pt x="11303" y="21598"/>
                            <a:pt x="12723" y="21569"/>
                            <a:pt x="13431" y="21506"/>
                          </a:cubicBezTo>
                          <a:cubicBezTo>
                            <a:pt x="14393" y="21422"/>
                            <a:pt x="14748" y="21334"/>
                            <a:pt x="15189" y="21061"/>
                          </a:cubicBezTo>
                          <a:cubicBezTo>
                            <a:pt x="16158" y="20462"/>
                            <a:pt x="16794" y="19429"/>
                            <a:pt x="16973" y="18153"/>
                          </a:cubicBezTo>
                          <a:lnTo>
                            <a:pt x="17050" y="17577"/>
                          </a:lnTo>
                          <a:lnTo>
                            <a:pt x="17839" y="17608"/>
                          </a:lnTo>
                          <a:cubicBezTo>
                            <a:pt x="18345" y="17628"/>
                            <a:pt x="18842" y="17561"/>
                            <a:pt x="19224" y="17415"/>
                          </a:cubicBezTo>
                          <a:cubicBezTo>
                            <a:pt x="19809" y="17190"/>
                            <a:pt x="19828" y="17191"/>
                            <a:pt x="20202" y="17472"/>
                          </a:cubicBezTo>
                          <a:cubicBezTo>
                            <a:pt x="20755" y="17889"/>
                            <a:pt x="21600" y="17840"/>
                            <a:pt x="21600" y="17394"/>
                          </a:cubicBezTo>
                          <a:cubicBezTo>
                            <a:pt x="21600" y="17238"/>
                            <a:pt x="21517" y="17213"/>
                            <a:pt x="21231" y="17278"/>
                          </a:cubicBezTo>
                          <a:cubicBezTo>
                            <a:pt x="20960" y="17340"/>
                            <a:pt x="20794" y="17298"/>
                            <a:pt x="20609" y="17116"/>
                          </a:cubicBezTo>
                          <a:lnTo>
                            <a:pt x="20361" y="16870"/>
                          </a:lnTo>
                          <a:lnTo>
                            <a:pt x="20807" y="16430"/>
                          </a:lnTo>
                          <a:cubicBezTo>
                            <a:pt x="21052" y="16189"/>
                            <a:pt x="21314" y="15814"/>
                            <a:pt x="21390" y="15591"/>
                          </a:cubicBezTo>
                          <a:cubicBezTo>
                            <a:pt x="21511" y="15236"/>
                            <a:pt x="21504" y="15163"/>
                            <a:pt x="21326" y="15005"/>
                          </a:cubicBezTo>
                          <a:cubicBezTo>
                            <a:pt x="20886" y="14613"/>
                            <a:pt x="19241" y="14572"/>
                            <a:pt x="19241" y="14952"/>
                          </a:cubicBezTo>
                          <a:cubicBezTo>
                            <a:pt x="19241" y="15099"/>
                            <a:pt x="19383" y="15151"/>
                            <a:pt x="19790" y="15162"/>
                          </a:cubicBezTo>
                          <a:cubicBezTo>
                            <a:pt x="20481" y="15179"/>
                            <a:pt x="20903" y="15423"/>
                            <a:pt x="20717" y="15696"/>
                          </a:cubicBezTo>
                          <a:cubicBezTo>
                            <a:pt x="20646" y="15800"/>
                            <a:pt x="20416" y="16015"/>
                            <a:pt x="20206" y="16173"/>
                          </a:cubicBezTo>
                          <a:lnTo>
                            <a:pt x="19825" y="16461"/>
                          </a:lnTo>
                          <a:lnTo>
                            <a:pt x="19018" y="15481"/>
                          </a:lnTo>
                          <a:lnTo>
                            <a:pt x="18208" y="14502"/>
                          </a:lnTo>
                          <a:lnTo>
                            <a:pt x="18675" y="13894"/>
                          </a:lnTo>
                          <a:cubicBezTo>
                            <a:pt x="19572" y="12719"/>
                            <a:pt x="19735" y="12373"/>
                            <a:pt x="19735" y="11683"/>
                          </a:cubicBezTo>
                          <a:cubicBezTo>
                            <a:pt x="19735" y="11066"/>
                            <a:pt x="19705" y="11014"/>
                            <a:pt x="18856" y="9954"/>
                          </a:cubicBezTo>
                          <a:cubicBezTo>
                            <a:pt x="18373" y="9351"/>
                            <a:pt x="18006" y="8822"/>
                            <a:pt x="18041" y="8781"/>
                          </a:cubicBezTo>
                          <a:cubicBezTo>
                            <a:pt x="18075" y="8739"/>
                            <a:pt x="18286" y="8734"/>
                            <a:pt x="18508" y="8770"/>
                          </a:cubicBezTo>
                          <a:cubicBezTo>
                            <a:pt x="18812" y="8819"/>
                            <a:pt x="18989" y="8764"/>
                            <a:pt x="19211" y="8550"/>
                          </a:cubicBezTo>
                          <a:cubicBezTo>
                            <a:pt x="19553" y="8222"/>
                            <a:pt x="19519" y="7979"/>
                            <a:pt x="19100" y="7743"/>
                          </a:cubicBezTo>
                          <a:lnTo>
                            <a:pt x="18804" y="7581"/>
                          </a:lnTo>
                          <a:lnTo>
                            <a:pt x="19048" y="7376"/>
                          </a:lnTo>
                          <a:cubicBezTo>
                            <a:pt x="19184" y="7265"/>
                            <a:pt x="19297" y="7066"/>
                            <a:pt x="19297" y="6931"/>
                          </a:cubicBezTo>
                          <a:cubicBezTo>
                            <a:pt x="19297" y="6271"/>
                            <a:pt x="18231" y="5837"/>
                            <a:pt x="17985" y="6397"/>
                          </a:cubicBezTo>
                          <a:cubicBezTo>
                            <a:pt x="17846" y="6714"/>
                            <a:pt x="17842" y="7343"/>
                            <a:pt x="17976" y="7602"/>
                          </a:cubicBezTo>
                          <a:cubicBezTo>
                            <a:pt x="18046" y="7735"/>
                            <a:pt x="18003" y="7882"/>
                            <a:pt x="17839" y="8089"/>
                          </a:cubicBezTo>
                          <a:cubicBezTo>
                            <a:pt x="17515" y="8500"/>
                            <a:pt x="17416" y="8368"/>
                            <a:pt x="17496" y="7628"/>
                          </a:cubicBezTo>
                          <a:cubicBezTo>
                            <a:pt x="17557" y="7067"/>
                            <a:pt x="17532" y="6953"/>
                            <a:pt x="17256" y="6570"/>
                          </a:cubicBezTo>
                          <a:cubicBezTo>
                            <a:pt x="16913" y="6094"/>
                            <a:pt x="16622" y="6029"/>
                            <a:pt x="16321" y="6360"/>
                          </a:cubicBezTo>
                          <a:cubicBezTo>
                            <a:pt x="16133" y="6568"/>
                            <a:pt x="15981" y="6410"/>
                            <a:pt x="13482" y="3416"/>
                          </a:cubicBezTo>
                          <a:cubicBezTo>
                            <a:pt x="12031" y="1675"/>
                            <a:pt x="10717" y="190"/>
                            <a:pt x="10566" y="120"/>
                          </a:cubicBezTo>
                          <a:cubicBezTo>
                            <a:pt x="10386" y="37"/>
                            <a:pt x="10069" y="-2"/>
                            <a:pt x="9752" y="0"/>
                          </a:cubicBezTo>
                          <a:close/>
                          <a:moveTo>
                            <a:pt x="19829" y="8042"/>
                          </a:moveTo>
                          <a:cubicBezTo>
                            <a:pt x="19782" y="8055"/>
                            <a:pt x="19735" y="8088"/>
                            <a:pt x="19687" y="8136"/>
                          </a:cubicBezTo>
                          <a:cubicBezTo>
                            <a:pt x="19526" y="8299"/>
                            <a:pt x="19526" y="8340"/>
                            <a:pt x="19687" y="8639"/>
                          </a:cubicBezTo>
                          <a:cubicBezTo>
                            <a:pt x="19849" y="8939"/>
                            <a:pt x="19848" y="8988"/>
                            <a:pt x="19679" y="9215"/>
                          </a:cubicBezTo>
                          <a:cubicBezTo>
                            <a:pt x="19578" y="9351"/>
                            <a:pt x="19528" y="9525"/>
                            <a:pt x="19567" y="9603"/>
                          </a:cubicBezTo>
                          <a:cubicBezTo>
                            <a:pt x="19664" y="9794"/>
                            <a:pt x="20019" y="9558"/>
                            <a:pt x="20176" y="9200"/>
                          </a:cubicBezTo>
                          <a:cubicBezTo>
                            <a:pt x="20417" y="8653"/>
                            <a:pt x="20155" y="7949"/>
                            <a:pt x="19829" y="8042"/>
                          </a:cubicBezTo>
                          <a:close/>
                        </a:path>
                      </a:pathLst>
                    </a:custGeom>
                    <a:ln w="12700" cap="flat">
                      <a:noFill/>
                      <a:miter lim="400000"/>
                    </a:ln>
                    <a:effectLst/>
                  </pic:spPr>
                </pic:pic>
              </a:graphicData>
            </a:graphic>
          </wp:anchor>
        </w:drawing>
      </w:r>
    </w:p>
    <w:p w14:paraId="21273CB7" w14:textId="77777777" w:rsidR="00AE0F76" w:rsidRDefault="00AE0F76">
      <w:pPr>
        <w:pStyle w:val="Default"/>
        <w:rPr>
          <w:rFonts w:ascii="Helvetica" w:eastAsia="Helvetica" w:hAnsi="Helvetica" w:cs="Helvetica"/>
          <w:u w:color="000000"/>
        </w:rPr>
      </w:pPr>
    </w:p>
    <w:p w14:paraId="79510DF8" w14:textId="77777777" w:rsidR="00AE0F76" w:rsidRDefault="00AE0F76">
      <w:pPr>
        <w:pStyle w:val="Default"/>
        <w:rPr>
          <w:rFonts w:ascii="Helvetica" w:eastAsia="Helvetica" w:hAnsi="Helvetica" w:cs="Helvetica"/>
          <w:u w:color="000000"/>
        </w:rPr>
      </w:pPr>
    </w:p>
    <w:p w14:paraId="3591ECF6" w14:textId="77777777" w:rsidR="00AE0F76" w:rsidRDefault="00AE0F76">
      <w:pPr>
        <w:pStyle w:val="Default"/>
        <w:rPr>
          <w:rFonts w:ascii="Helvetica" w:eastAsia="Helvetica" w:hAnsi="Helvetica" w:cs="Helvetica"/>
          <w:b/>
          <w:bCs/>
          <w:u w:color="000000"/>
        </w:rPr>
      </w:pPr>
    </w:p>
    <w:p w14:paraId="3A3C7B99" w14:textId="77777777" w:rsidR="00AE0F76" w:rsidRDefault="00612676">
      <w:pPr>
        <w:pStyle w:val="Default"/>
        <w:rPr>
          <w:rFonts w:ascii="Helvetica" w:eastAsia="Helvetica" w:hAnsi="Helvetica" w:cs="Helvetica"/>
          <w:u w:color="000000"/>
        </w:rPr>
      </w:pPr>
      <w:r>
        <w:rPr>
          <w:rFonts w:ascii="Helvetica" w:hAnsi="Helvetica"/>
          <w:u w:color="000000"/>
        </w:rPr>
        <w:t xml:space="preserve"> </w:t>
      </w:r>
    </w:p>
    <w:p w14:paraId="3D5E7B71" w14:textId="77777777" w:rsidR="00AE0F76" w:rsidRDefault="00AE0F76">
      <w:pPr>
        <w:pStyle w:val="Default"/>
        <w:rPr>
          <w:rFonts w:ascii="Helvetica" w:eastAsia="Helvetica" w:hAnsi="Helvetica" w:cs="Helvetica"/>
          <w:u w:color="000000"/>
        </w:rPr>
      </w:pPr>
    </w:p>
    <w:p w14:paraId="6CB2763D" w14:textId="77777777" w:rsidR="00AE0F76" w:rsidRDefault="00AE0F76">
      <w:pPr>
        <w:pStyle w:val="Default"/>
        <w:rPr>
          <w:rFonts w:ascii="Helvetica" w:eastAsia="Helvetica" w:hAnsi="Helvetica" w:cs="Helvetica"/>
          <w:u w:color="000000"/>
        </w:rPr>
      </w:pPr>
    </w:p>
    <w:p w14:paraId="156EFA59" w14:textId="77777777" w:rsidR="00AE0F76" w:rsidRDefault="00AE0F76">
      <w:pPr>
        <w:pStyle w:val="Default"/>
        <w:rPr>
          <w:rFonts w:ascii="Helvetica" w:eastAsia="Helvetica" w:hAnsi="Helvetica" w:cs="Helvetica"/>
          <w:u w:color="000000"/>
        </w:rPr>
      </w:pPr>
    </w:p>
    <w:p w14:paraId="5D86E94B" w14:textId="77777777" w:rsidR="00AE0F76" w:rsidRDefault="00AE0F76">
      <w:pPr>
        <w:pStyle w:val="Default"/>
        <w:rPr>
          <w:rFonts w:ascii="Helvetica" w:eastAsia="Helvetica" w:hAnsi="Helvetica" w:cs="Helvetica"/>
          <w:u w:color="000000"/>
        </w:rPr>
      </w:pPr>
    </w:p>
    <w:p w14:paraId="1BB0CE98" w14:textId="77777777" w:rsidR="00AE0F76" w:rsidRDefault="00AE0F76">
      <w:pPr>
        <w:pStyle w:val="Default"/>
        <w:rPr>
          <w:rFonts w:ascii="Helvetica" w:eastAsia="Helvetica" w:hAnsi="Helvetica" w:cs="Helvetica"/>
          <w:u w:color="000000"/>
        </w:rPr>
      </w:pPr>
    </w:p>
    <w:p w14:paraId="68F269B8" w14:textId="77777777" w:rsidR="00AE0F76" w:rsidRDefault="00AE0F76">
      <w:pPr>
        <w:pStyle w:val="Default"/>
        <w:rPr>
          <w:rFonts w:ascii="Helvetica" w:eastAsia="Helvetica" w:hAnsi="Helvetica" w:cs="Helvetica"/>
          <w:u w:color="000000"/>
        </w:rPr>
      </w:pPr>
    </w:p>
    <w:p w14:paraId="36CEA324" w14:textId="77777777" w:rsidR="00AE0F76" w:rsidRDefault="00814E99">
      <w:pPr>
        <w:pStyle w:val="Default"/>
        <w:rPr>
          <w:rFonts w:ascii="Helvetica" w:eastAsia="Helvetica" w:hAnsi="Helvetica" w:cs="Helvetica"/>
          <w:u w:color="000000"/>
        </w:rPr>
      </w:pPr>
      <w:r>
        <w:rPr>
          <w:rFonts w:ascii="Helvetica" w:eastAsia="Helvetica" w:hAnsi="Helvetica" w:cs="Helvetica"/>
          <w:noProof/>
          <w:u w:color="000000"/>
        </w:rPr>
        <mc:AlternateContent>
          <mc:Choice Requires="wps">
            <w:drawing>
              <wp:anchor distT="152400" distB="152400" distL="152400" distR="152400" simplePos="0" relativeHeight="251659264" behindDoc="0" locked="0" layoutInCell="1" allowOverlap="1" wp14:anchorId="70F6ADA6" wp14:editId="4270BD54">
                <wp:simplePos x="0" y="0"/>
                <wp:positionH relativeFrom="margin">
                  <wp:posOffset>251460</wp:posOffset>
                </wp:positionH>
                <wp:positionV relativeFrom="line">
                  <wp:posOffset>363855</wp:posOffset>
                </wp:positionV>
                <wp:extent cx="5286375" cy="5457825"/>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txBox="1"/>
                      <wps:spPr>
                        <a:xfrm>
                          <a:off x="0" y="0"/>
                          <a:ext cx="5286375" cy="5457825"/>
                        </a:xfrm>
                        <a:prstGeom prst="rect">
                          <a:avLst/>
                        </a:prstGeom>
                        <a:noFill/>
                        <a:ln w="12700" cap="flat">
                          <a:noFill/>
                          <a:miter lim="400000"/>
                        </a:ln>
                        <a:effectLst/>
                      </wps:spPr>
                      <wps:txbx>
                        <w:txbxContent>
                          <w:p w14:paraId="5A12B679" w14:textId="77777777" w:rsidR="00EC5281" w:rsidRDefault="00EC5281">
                            <w:pPr>
                              <w:pStyle w:val="Default"/>
                              <w:rPr>
                                <w:rFonts w:ascii="Segoe UI" w:hAnsi="Segoe UI" w:cs="Segoe UI"/>
                                <w:b/>
                                <w:bCs/>
                                <w:i/>
                                <w:iCs/>
                                <w:color w:val="0096FF"/>
                                <w:sz w:val="44"/>
                                <w:szCs w:val="44"/>
                                <w:u w:color="FF40FF"/>
                              </w:rPr>
                            </w:pPr>
                          </w:p>
                          <w:p w14:paraId="1AEF360C" w14:textId="77777777" w:rsidR="00EC5281" w:rsidRDefault="00EC5281">
                            <w:pPr>
                              <w:pStyle w:val="Default"/>
                              <w:rPr>
                                <w:rFonts w:ascii="Segoe UI" w:hAnsi="Segoe UI" w:cs="Segoe UI"/>
                                <w:b/>
                                <w:bCs/>
                                <w:i/>
                                <w:iCs/>
                                <w:color w:val="0096FF"/>
                                <w:sz w:val="44"/>
                                <w:szCs w:val="44"/>
                                <w:u w:color="FF40FF"/>
                              </w:rPr>
                            </w:pPr>
                          </w:p>
                          <w:p w14:paraId="65F92806" w14:textId="77777777" w:rsidR="00AE0F76" w:rsidRPr="00EC5281" w:rsidRDefault="00425D61">
                            <w:pPr>
                              <w:pStyle w:val="Default"/>
                              <w:rPr>
                                <w:rFonts w:ascii="Segoe UI" w:eastAsia="Helvetica" w:hAnsi="Segoe UI" w:cs="Segoe UI"/>
                                <w:b/>
                                <w:bCs/>
                                <w:i/>
                                <w:iCs/>
                                <w:color w:val="FF40FF"/>
                                <w:sz w:val="44"/>
                                <w:szCs w:val="44"/>
                                <w:u w:color="FF40FF"/>
                              </w:rPr>
                            </w:pPr>
                            <w:r w:rsidRPr="00EC5281">
                              <w:rPr>
                                <w:rFonts w:ascii="Segoe UI" w:hAnsi="Segoe UI" w:cs="Segoe UI"/>
                                <w:b/>
                                <w:bCs/>
                                <w:i/>
                                <w:iCs/>
                                <w:color w:val="0096FF"/>
                                <w:sz w:val="44"/>
                                <w:szCs w:val="44"/>
                                <w:u w:color="FF40FF"/>
                              </w:rPr>
                              <w:t>Telford Junior School</w:t>
                            </w:r>
                            <w:r w:rsidR="00612676" w:rsidRPr="00EC5281">
                              <w:rPr>
                                <w:rFonts w:ascii="Segoe UI" w:hAnsi="Segoe UI" w:cs="Segoe UI"/>
                                <w:b/>
                                <w:bCs/>
                                <w:i/>
                                <w:iCs/>
                                <w:color w:val="0096FF"/>
                                <w:sz w:val="44"/>
                                <w:szCs w:val="44"/>
                                <w:u w:color="FF40FF"/>
                              </w:rPr>
                              <w:t xml:space="preserve"> </w:t>
                            </w:r>
                          </w:p>
                          <w:p w14:paraId="22815AD4" w14:textId="77777777" w:rsidR="00AE0F76" w:rsidRPr="00EC5281" w:rsidRDefault="00AE0F76">
                            <w:pPr>
                              <w:pStyle w:val="Default"/>
                              <w:rPr>
                                <w:rFonts w:ascii="Segoe UI" w:eastAsia="Helvetica" w:hAnsi="Segoe UI" w:cs="Segoe UI"/>
                                <w:b/>
                                <w:bCs/>
                                <w:i/>
                                <w:iCs/>
                                <w:color w:val="FF40FF"/>
                                <w:sz w:val="44"/>
                                <w:szCs w:val="44"/>
                                <w:u w:color="FF40FF"/>
                              </w:rPr>
                            </w:pPr>
                          </w:p>
                          <w:p w14:paraId="57863907" w14:textId="77777777" w:rsidR="00AE0F76" w:rsidRPr="00EC5281" w:rsidRDefault="00AE0F76">
                            <w:pPr>
                              <w:pStyle w:val="Default"/>
                              <w:rPr>
                                <w:rFonts w:ascii="Segoe UI" w:eastAsia="Helvetica" w:hAnsi="Segoe UI" w:cs="Segoe UI"/>
                                <w:b/>
                                <w:bCs/>
                                <w:i/>
                                <w:iCs/>
                                <w:color w:val="FF40FF"/>
                                <w:sz w:val="44"/>
                                <w:szCs w:val="44"/>
                                <w:u w:color="FF40FF"/>
                              </w:rPr>
                            </w:pPr>
                          </w:p>
                          <w:p w14:paraId="53469C5B" w14:textId="77777777" w:rsidR="00AE0F76" w:rsidRPr="00EC5281" w:rsidRDefault="00612676">
                            <w:pPr>
                              <w:pStyle w:val="Default"/>
                              <w:rPr>
                                <w:rFonts w:ascii="Segoe UI" w:eastAsia="Helvetica" w:hAnsi="Segoe UI" w:cs="Segoe UI"/>
                                <w:b/>
                                <w:bCs/>
                                <w:sz w:val="44"/>
                                <w:szCs w:val="44"/>
                                <w:u w:color="000000"/>
                              </w:rPr>
                            </w:pPr>
                            <w:r w:rsidRPr="00EC5281">
                              <w:rPr>
                                <w:rFonts w:ascii="Segoe UI" w:hAnsi="Segoe UI" w:cs="Segoe UI"/>
                                <w:b/>
                                <w:bCs/>
                                <w:sz w:val="44"/>
                                <w:szCs w:val="44"/>
                                <w:u w:color="000000"/>
                              </w:rPr>
                              <w:t>Relationship</w:t>
                            </w:r>
                            <w:r w:rsidR="00327FD2">
                              <w:rPr>
                                <w:rFonts w:ascii="Segoe UI" w:hAnsi="Segoe UI" w:cs="Segoe UI"/>
                                <w:b/>
                                <w:bCs/>
                                <w:sz w:val="44"/>
                                <w:szCs w:val="44"/>
                                <w:u w:color="000000"/>
                              </w:rPr>
                              <w:t>s</w:t>
                            </w:r>
                            <w:r w:rsidRPr="00EC5281">
                              <w:rPr>
                                <w:rFonts w:ascii="Segoe UI" w:hAnsi="Segoe UI" w:cs="Segoe UI"/>
                                <w:b/>
                                <w:bCs/>
                                <w:sz w:val="44"/>
                                <w:szCs w:val="44"/>
                                <w:u w:color="000000"/>
                              </w:rPr>
                              <w:t xml:space="preserve"> and Sex Education Policy </w:t>
                            </w:r>
                          </w:p>
                          <w:p w14:paraId="56E92E97" w14:textId="77777777" w:rsidR="00AE0F76" w:rsidRPr="00814E99" w:rsidRDefault="00AE0F76">
                            <w:pPr>
                              <w:pStyle w:val="Default"/>
                              <w:rPr>
                                <w:rFonts w:ascii="Segoe UI" w:eastAsia="Helvetica" w:hAnsi="Segoe UI" w:cs="Segoe UI"/>
                                <w:i/>
                                <w:iCs/>
                                <w:sz w:val="24"/>
                                <w:szCs w:val="24"/>
                                <w:u w:color="000000"/>
                              </w:rPr>
                            </w:pPr>
                          </w:p>
                          <w:p w14:paraId="4AAD4766" w14:textId="77777777" w:rsidR="00AE0F76" w:rsidRDefault="00AE0F76">
                            <w:pPr>
                              <w:pStyle w:val="Default"/>
                              <w:rPr>
                                <w:rFonts w:ascii="Segoe UI" w:eastAsia="Helvetica" w:hAnsi="Segoe UI" w:cs="Segoe UI"/>
                                <w:sz w:val="24"/>
                                <w:szCs w:val="24"/>
                                <w:u w:color="000000"/>
                              </w:rPr>
                            </w:pPr>
                          </w:p>
                          <w:p w14:paraId="7498E726" w14:textId="77777777" w:rsidR="00EC5281" w:rsidRDefault="00EC5281">
                            <w:pPr>
                              <w:pStyle w:val="Default"/>
                              <w:rPr>
                                <w:rFonts w:ascii="Segoe UI" w:eastAsia="Helvetica" w:hAnsi="Segoe UI" w:cs="Segoe UI"/>
                                <w:sz w:val="24"/>
                                <w:szCs w:val="24"/>
                                <w:u w:color="000000"/>
                              </w:rPr>
                            </w:pPr>
                          </w:p>
                          <w:p w14:paraId="28E88781" w14:textId="77777777" w:rsidR="00EC5281" w:rsidRDefault="00EC5281">
                            <w:pPr>
                              <w:pStyle w:val="Default"/>
                              <w:rPr>
                                <w:rFonts w:ascii="Segoe UI" w:eastAsia="Helvetica" w:hAnsi="Segoe UI" w:cs="Segoe UI"/>
                                <w:sz w:val="24"/>
                                <w:szCs w:val="24"/>
                                <w:u w:color="000000"/>
                              </w:rPr>
                            </w:pPr>
                          </w:p>
                          <w:p w14:paraId="7BA32C83" w14:textId="77777777" w:rsidR="00EC5281" w:rsidRDefault="00EC5281">
                            <w:pPr>
                              <w:pStyle w:val="Default"/>
                              <w:rPr>
                                <w:rFonts w:ascii="Segoe UI" w:eastAsia="Helvetica" w:hAnsi="Segoe UI" w:cs="Segoe UI"/>
                                <w:sz w:val="24"/>
                                <w:szCs w:val="24"/>
                                <w:u w:color="000000"/>
                              </w:rPr>
                            </w:pPr>
                          </w:p>
                          <w:p w14:paraId="3DEF96D3" w14:textId="77777777" w:rsidR="00EC5281" w:rsidRDefault="00EC5281">
                            <w:pPr>
                              <w:pStyle w:val="Default"/>
                              <w:rPr>
                                <w:rFonts w:ascii="Segoe UI" w:eastAsia="Helvetica" w:hAnsi="Segoe UI" w:cs="Segoe UI"/>
                                <w:sz w:val="24"/>
                                <w:szCs w:val="24"/>
                                <w:u w:color="000000"/>
                              </w:rPr>
                            </w:pPr>
                          </w:p>
                          <w:p w14:paraId="2B79F299" w14:textId="77777777" w:rsidR="00EC5281" w:rsidRDefault="00EC5281">
                            <w:pPr>
                              <w:pStyle w:val="Default"/>
                              <w:rPr>
                                <w:rFonts w:ascii="Segoe UI" w:eastAsia="Helvetica" w:hAnsi="Segoe UI" w:cs="Segoe UI"/>
                                <w:sz w:val="24"/>
                                <w:szCs w:val="24"/>
                                <w:u w:color="000000"/>
                              </w:rPr>
                            </w:pPr>
                          </w:p>
                          <w:p w14:paraId="005C982D" w14:textId="77777777" w:rsidR="00EC5281" w:rsidRDefault="00EC5281">
                            <w:pPr>
                              <w:pStyle w:val="Default"/>
                              <w:rPr>
                                <w:rFonts w:ascii="Segoe UI" w:eastAsia="Helvetica" w:hAnsi="Segoe UI" w:cs="Segoe UI"/>
                                <w:sz w:val="24"/>
                                <w:szCs w:val="24"/>
                                <w:u w:color="000000"/>
                              </w:rPr>
                            </w:pPr>
                          </w:p>
                          <w:p w14:paraId="7B46997C" w14:textId="77777777" w:rsidR="00EC5281" w:rsidRPr="00814E99" w:rsidRDefault="00EC5281">
                            <w:pPr>
                              <w:pStyle w:val="Default"/>
                              <w:rPr>
                                <w:rFonts w:ascii="Segoe UI" w:eastAsia="Helvetica" w:hAnsi="Segoe UI" w:cs="Segoe UI"/>
                                <w:sz w:val="24"/>
                                <w:szCs w:val="24"/>
                                <w:u w:color="000000"/>
                              </w:rPr>
                            </w:pPr>
                          </w:p>
                          <w:p w14:paraId="5E7B3184" w14:textId="77777777" w:rsidR="00AE0F76" w:rsidRPr="00814E99" w:rsidRDefault="00612676">
                            <w:pPr>
                              <w:pStyle w:val="Default"/>
                              <w:rPr>
                                <w:rFonts w:ascii="Segoe UI" w:eastAsia="Helvetica" w:hAnsi="Segoe UI" w:cs="Segoe UI"/>
                                <w:i/>
                                <w:iCs/>
                                <w:color w:val="FF40FF"/>
                                <w:sz w:val="24"/>
                                <w:szCs w:val="24"/>
                                <w:u w:color="FF40FF"/>
                              </w:rPr>
                            </w:pPr>
                            <w:r w:rsidRPr="00814E99">
                              <w:rPr>
                                <w:rFonts w:ascii="Segoe UI" w:hAnsi="Segoe UI" w:cs="Segoe UI"/>
                                <w:i/>
                                <w:iCs/>
                                <w:sz w:val="24"/>
                                <w:szCs w:val="24"/>
                                <w:u w:color="000000"/>
                              </w:rPr>
                              <w:t xml:space="preserve">Written: </w:t>
                            </w:r>
                            <w:r w:rsidRPr="00814E99">
                              <w:rPr>
                                <w:rFonts w:ascii="Segoe UI" w:hAnsi="Segoe UI" w:cs="Segoe UI"/>
                                <w:i/>
                                <w:iCs/>
                                <w:color w:val="0096FF"/>
                                <w:sz w:val="24"/>
                                <w:szCs w:val="24"/>
                                <w:u w:color="000000"/>
                              </w:rPr>
                              <w:t>September 2020</w:t>
                            </w:r>
                            <w:r w:rsidRPr="00814E99">
                              <w:rPr>
                                <w:rFonts w:ascii="Segoe UI" w:hAnsi="Segoe UI" w:cs="Segoe UI"/>
                                <w:i/>
                                <w:iCs/>
                                <w:color w:val="FF40FF"/>
                                <w:sz w:val="24"/>
                                <w:szCs w:val="24"/>
                                <w:u w:color="FF40FF"/>
                              </w:rPr>
                              <w:t xml:space="preserve"> </w:t>
                            </w:r>
                          </w:p>
                          <w:p w14:paraId="37278CC4" w14:textId="6D73CD48" w:rsidR="00AE0F76" w:rsidRPr="00814E99" w:rsidRDefault="00612676">
                            <w:pPr>
                              <w:pStyle w:val="Default"/>
                              <w:rPr>
                                <w:rFonts w:ascii="Segoe UI" w:hAnsi="Segoe UI" w:cs="Segoe UI"/>
                              </w:rPr>
                            </w:pPr>
                            <w:r w:rsidRPr="00814E99">
                              <w:rPr>
                                <w:rFonts w:ascii="Segoe UI" w:hAnsi="Segoe UI" w:cs="Segoe UI"/>
                                <w:i/>
                                <w:iCs/>
                                <w:sz w:val="24"/>
                                <w:szCs w:val="24"/>
                                <w:u w:color="000000"/>
                              </w:rPr>
                              <w:t xml:space="preserve">Last Reviewed and revised: </w:t>
                            </w:r>
                            <w:r w:rsidR="00FB0740">
                              <w:rPr>
                                <w:rFonts w:ascii="Segoe UI" w:hAnsi="Segoe UI" w:cs="Segoe UI"/>
                                <w:i/>
                                <w:iCs/>
                                <w:color w:val="0096FF"/>
                                <w:sz w:val="24"/>
                                <w:szCs w:val="24"/>
                                <w:u w:color="FF40FF"/>
                              </w:rPr>
                              <w:t>October</w:t>
                            </w:r>
                            <w:r w:rsidR="00425D61" w:rsidRPr="00814E99">
                              <w:rPr>
                                <w:rFonts w:ascii="Segoe UI" w:hAnsi="Segoe UI" w:cs="Segoe UI"/>
                                <w:i/>
                                <w:iCs/>
                                <w:color w:val="0096FF"/>
                                <w:sz w:val="24"/>
                                <w:szCs w:val="24"/>
                                <w:u w:color="FF40FF"/>
                              </w:rPr>
                              <w:t xml:space="preserve"> </w:t>
                            </w:r>
                            <w:r w:rsidR="00425D61" w:rsidRPr="00814E99">
                              <w:rPr>
                                <w:rFonts w:ascii="Segoe UI" w:hAnsi="Segoe UI" w:cs="Segoe UI"/>
                                <w:i/>
                                <w:iCs/>
                                <w:color w:val="0096FF"/>
                                <w:sz w:val="24"/>
                                <w:szCs w:val="24"/>
                                <w:u w:color="FF40FF"/>
                              </w:rPr>
                              <w:t>202</w:t>
                            </w:r>
                            <w:r w:rsidR="00420F50">
                              <w:rPr>
                                <w:rFonts w:ascii="Segoe UI" w:hAnsi="Segoe UI" w:cs="Segoe UI"/>
                                <w:i/>
                                <w:iCs/>
                                <w:color w:val="0096FF"/>
                                <w:sz w:val="24"/>
                                <w:szCs w:val="24"/>
                                <w:u w:color="FF40FF"/>
                              </w:rPr>
                              <w:t>4</w:t>
                            </w:r>
                            <w:r w:rsidR="00425D61" w:rsidRPr="00814E99">
                              <w:rPr>
                                <w:rFonts w:ascii="Segoe UI" w:hAnsi="Segoe UI" w:cs="Segoe UI"/>
                                <w:i/>
                                <w:iCs/>
                                <w:color w:val="0096FF"/>
                                <w:sz w:val="24"/>
                                <w:szCs w:val="24"/>
                                <w:u w:color="FF40FF"/>
                              </w:rPr>
                              <w:t xml:space="preserve"> </w:t>
                            </w:r>
                          </w:p>
                        </w:txbxContent>
                      </wps:txbx>
                      <wps:bodyPr wrap="square" lIns="50800" tIns="50800" rIns="50800" bIns="50800" numCol="1" anchor="t">
                        <a:noAutofit/>
                      </wps:bodyPr>
                    </wps:wsp>
                  </a:graphicData>
                </a:graphic>
                <wp14:sizeRelH relativeFrom="margin">
                  <wp14:pctWidth>0</wp14:pctWidth>
                </wp14:sizeRelH>
                <wp14:sizeRelV relativeFrom="margin">
                  <wp14:pctHeight>0</wp14:pctHeight>
                </wp14:sizeRelV>
              </wp:anchor>
            </w:drawing>
          </mc:Choice>
          <mc:Fallback>
            <w:pict>
              <v:shape w14:anchorId="70F6ADA6" id="officeArt object" o:spid="_x0000_s1027" type="#_x0000_t202" style="position:absolute;margin-left:19.8pt;margin-top:28.65pt;width:416.25pt;height:429.75pt;z-index:251659264;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" filled="f" stroked="f" strokeweight="1pt">
                <v:stroke miterlimit="4"/>
                <v:textbox inset="4pt,4pt,4pt,4pt">
                  <w:txbxContent>
                    <w:p w14:paraId="5A12B679" w14:textId="77777777" w:rsidR="00EC5281" w:rsidRDefault="00EC5281">
                      <w:pPr>
                        <w:pStyle w:val="Default"/>
                        <w:rPr>
                          <w:rFonts w:ascii="Segoe UI" w:hAnsi="Segoe UI" w:cs="Segoe UI"/>
                          <w:b/>
                          <w:bCs/>
                          <w:i/>
                          <w:iCs/>
                          <w:color w:val="0096FF"/>
                          <w:sz w:val="44"/>
                          <w:szCs w:val="44"/>
                          <w:u w:color="FF40FF"/>
                        </w:rPr>
                      </w:pPr>
                    </w:p>
                    <w:p w14:paraId="1AEF360C" w14:textId="77777777" w:rsidR="00EC5281" w:rsidRDefault="00EC5281">
                      <w:pPr>
                        <w:pStyle w:val="Default"/>
                        <w:rPr>
                          <w:rFonts w:ascii="Segoe UI" w:hAnsi="Segoe UI" w:cs="Segoe UI"/>
                          <w:b/>
                          <w:bCs/>
                          <w:i/>
                          <w:iCs/>
                          <w:color w:val="0096FF"/>
                          <w:sz w:val="44"/>
                          <w:szCs w:val="44"/>
                          <w:u w:color="FF40FF"/>
                        </w:rPr>
                      </w:pPr>
                    </w:p>
                    <w:p w14:paraId="65F92806" w14:textId="77777777" w:rsidR="00AE0F76" w:rsidRPr="00EC5281" w:rsidRDefault="00425D61">
                      <w:pPr>
                        <w:pStyle w:val="Default"/>
                        <w:rPr>
                          <w:rFonts w:ascii="Segoe UI" w:eastAsia="Helvetica" w:hAnsi="Segoe UI" w:cs="Segoe UI"/>
                          <w:b/>
                          <w:bCs/>
                          <w:i/>
                          <w:iCs/>
                          <w:color w:val="FF40FF"/>
                          <w:sz w:val="44"/>
                          <w:szCs w:val="44"/>
                          <w:u w:color="FF40FF"/>
                        </w:rPr>
                      </w:pPr>
                      <w:r w:rsidRPr="00EC5281">
                        <w:rPr>
                          <w:rFonts w:ascii="Segoe UI" w:hAnsi="Segoe UI" w:cs="Segoe UI"/>
                          <w:b/>
                          <w:bCs/>
                          <w:i/>
                          <w:iCs/>
                          <w:color w:val="0096FF"/>
                          <w:sz w:val="44"/>
                          <w:szCs w:val="44"/>
                          <w:u w:color="FF40FF"/>
                        </w:rPr>
                        <w:t>Telford Junior School</w:t>
                      </w:r>
                      <w:r w:rsidR="00612676" w:rsidRPr="00EC5281">
                        <w:rPr>
                          <w:rFonts w:ascii="Segoe UI" w:hAnsi="Segoe UI" w:cs="Segoe UI"/>
                          <w:b/>
                          <w:bCs/>
                          <w:i/>
                          <w:iCs/>
                          <w:color w:val="0096FF"/>
                          <w:sz w:val="44"/>
                          <w:szCs w:val="44"/>
                          <w:u w:color="FF40FF"/>
                        </w:rPr>
                        <w:t xml:space="preserve"> </w:t>
                      </w:r>
                    </w:p>
                    <w:p w14:paraId="22815AD4" w14:textId="77777777" w:rsidR="00AE0F76" w:rsidRPr="00EC5281" w:rsidRDefault="00AE0F76">
                      <w:pPr>
                        <w:pStyle w:val="Default"/>
                        <w:rPr>
                          <w:rFonts w:ascii="Segoe UI" w:eastAsia="Helvetica" w:hAnsi="Segoe UI" w:cs="Segoe UI"/>
                          <w:b/>
                          <w:bCs/>
                          <w:i/>
                          <w:iCs/>
                          <w:color w:val="FF40FF"/>
                          <w:sz w:val="44"/>
                          <w:szCs w:val="44"/>
                          <w:u w:color="FF40FF"/>
                        </w:rPr>
                      </w:pPr>
                    </w:p>
                    <w:p w14:paraId="57863907" w14:textId="77777777" w:rsidR="00AE0F76" w:rsidRPr="00EC5281" w:rsidRDefault="00AE0F76">
                      <w:pPr>
                        <w:pStyle w:val="Default"/>
                        <w:rPr>
                          <w:rFonts w:ascii="Segoe UI" w:eastAsia="Helvetica" w:hAnsi="Segoe UI" w:cs="Segoe UI"/>
                          <w:b/>
                          <w:bCs/>
                          <w:i/>
                          <w:iCs/>
                          <w:color w:val="FF40FF"/>
                          <w:sz w:val="44"/>
                          <w:szCs w:val="44"/>
                          <w:u w:color="FF40FF"/>
                        </w:rPr>
                      </w:pPr>
                    </w:p>
                    <w:p w14:paraId="53469C5B" w14:textId="77777777" w:rsidR="00AE0F76" w:rsidRPr="00EC5281" w:rsidRDefault="00612676">
                      <w:pPr>
                        <w:pStyle w:val="Default"/>
                        <w:rPr>
                          <w:rFonts w:ascii="Segoe UI" w:eastAsia="Helvetica" w:hAnsi="Segoe UI" w:cs="Segoe UI"/>
                          <w:b/>
                          <w:bCs/>
                          <w:sz w:val="44"/>
                          <w:szCs w:val="44"/>
                          <w:u w:color="000000"/>
                        </w:rPr>
                      </w:pPr>
                      <w:r w:rsidRPr="00EC5281">
                        <w:rPr>
                          <w:rFonts w:ascii="Segoe UI" w:hAnsi="Segoe UI" w:cs="Segoe UI"/>
                          <w:b/>
                          <w:bCs/>
                          <w:sz w:val="44"/>
                          <w:szCs w:val="44"/>
                          <w:u w:color="000000"/>
                        </w:rPr>
                        <w:t>Relationship</w:t>
                      </w:r>
                      <w:r w:rsidR="00327FD2">
                        <w:rPr>
                          <w:rFonts w:ascii="Segoe UI" w:hAnsi="Segoe UI" w:cs="Segoe UI"/>
                          <w:b/>
                          <w:bCs/>
                          <w:sz w:val="44"/>
                          <w:szCs w:val="44"/>
                          <w:u w:color="000000"/>
                        </w:rPr>
                        <w:t>s</w:t>
                      </w:r>
                      <w:r w:rsidRPr="00EC5281">
                        <w:rPr>
                          <w:rFonts w:ascii="Segoe UI" w:hAnsi="Segoe UI" w:cs="Segoe UI"/>
                          <w:b/>
                          <w:bCs/>
                          <w:sz w:val="44"/>
                          <w:szCs w:val="44"/>
                          <w:u w:color="000000"/>
                        </w:rPr>
                        <w:t xml:space="preserve"> and Sex Education Policy </w:t>
                      </w:r>
                    </w:p>
                    <w:p w14:paraId="56E92E97" w14:textId="77777777" w:rsidR="00AE0F76" w:rsidRPr="00814E99" w:rsidRDefault="00AE0F76">
                      <w:pPr>
                        <w:pStyle w:val="Default"/>
                        <w:rPr>
                          <w:rFonts w:ascii="Segoe UI" w:eastAsia="Helvetica" w:hAnsi="Segoe UI" w:cs="Segoe UI"/>
                          <w:i/>
                          <w:iCs/>
                          <w:sz w:val="24"/>
                          <w:szCs w:val="24"/>
                          <w:u w:color="000000"/>
                        </w:rPr>
                      </w:pPr>
                    </w:p>
                    <w:p w14:paraId="4AAD4766" w14:textId="77777777" w:rsidR="00AE0F76" w:rsidRDefault="00AE0F76">
                      <w:pPr>
                        <w:pStyle w:val="Default"/>
                        <w:rPr>
                          <w:rFonts w:ascii="Segoe UI" w:eastAsia="Helvetica" w:hAnsi="Segoe UI" w:cs="Segoe UI"/>
                          <w:sz w:val="24"/>
                          <w:szCs w:val="24"/>
                          <w:u w:color="000000"/>
                        </w:rPr>
                      </w:pPr>
                    </w:p>
                    <w:p w14:paraId="7498E726" w14:textId="77777777" w:rsidR="00EC5281" w:rsidRDefault="00EC5281">
                      <w:pPr>
                        <w:pStyle w:val="Default"/>
                        <w:rPr>
                          <w:rFonts w:ascii="Segoe UI" w:eastAsia="Helvetica" w:hAnsi="Segoe UI" w:cs="Segoe UI"/>
                          <w:sz w:val="24"/>
                          <w:szCs w:val="24"/>
                          <w:u w:color="000000"/>
                        </w:rPr>
                      </w:pPr>
                    </w:p>
                    <w:p w14:paraId="28E88781" w14:textId="77777777" w:rsidR="00EC5281" w:rsidRDefault="00EC5281">
                      <w:pPr>
                        <w:pStyle w:val="Default"/>
                        <w:rPr>
                          <w:rFonts w:ascii="Segoe UI" w:eastAsia="Helvetica" w:hAnsi="Segoe UI" w:cs="Segoe UI"/>
                          <w:sz w:val="24"/>
                          <w:szCs w:val="24"/>
                          <w:u w:color="000000"/>
                        </w:rPr>
                      </w:pPr>
                    </w:p>
                    <w:p w14:paraId="7BA32C83" w14:textId="77777777" w:rsidR="00EC5281" w:rsidRDefault="00EC5281">
                      <w:pPr>
                        <w:pStyle w:val="Default"/>
                        <w:rPr>
                          <w:rFonts w:ascii="Segoe UI" w:eastAsia="Helvetica" w:hAnsi="Segoe UI" w:cs="Segoe UI"/>
                          <w:sz w:val="24"/>
                          <w:szCs w:val="24"/>
                          <w:u w:color="000000"/>
                        </w:rPr>
                      </w:pPr>
                    </w:p>
                    <w:p w14:paraId="3DEF96D3" w14:textId="77777777" w:rsidR="00EC5281" w:rsidRDefault="00EC5281">
                      <w:pPr>
                        <w:pStyle w:val="Default"/>
                        <w:rPr>
                          <w:rFonts w:ascii="Segoe UI" w:eastAsia="Helvetica" w:hAnsi="Segoe UI" w:cs="Segoe UI"/>
                          <w:sz w:val="24"/>
                          <w:szCs w:val="24"/>
                          <w:u w:color="000000"/>
                        </w:rPr>
                      </w:pPr>
                    </w:p>
                    <w:p w14:paraId="2B79F299" w14:textId="77777777" w:rsidR="00EC5281" w:rsidRDefault="00EC5281">
                      <w:pPr>
                        <w:pStyle w:val="Default"/>
                        <w:rPr>
                          <w:rFonts w:ascii="Segoe UI" w:eastAsia="Helvetica" w:hAnsi="Segoe UI" w:cs="Segoe UI"/>
                          <w:sz w:val="24"/>
                          <w:szCs w:val="24"/>
                          <w:u w:color="000000"/>
                        </w:rPr>
                      </w:pPr>
                    </w:p>
                    <w:p w14:paraId="005C982D" w14:textId="77777777" w:rsidR="00EC5281" w:rsidRDefault="00EC5281">
                      <w:pPr>
                        <w:pStyle w:val="Default"/>
                        <w:rPr>
                          <w:rFonts w:ascii="Segoe UI" w:eastAsia="Helvetica" w:hAnsi="Segoe UI" w:cs="Segoe UI"/>
                          <w:sz w:val="24"/>
                          <w:szCs w:val="24"/>
                          <w:u w:color="000000"/>
                        </w:rPr>
                      </w:pPr>
                    </w:p>
                    <w:p w14:paraId="7B46997C" w14:textId="77777777" w:rsidR="00EC5281" w:rsidRPr="00814E99" w:rsidRDefault="00EC5281">
                      <w:pPr>
                        <w:pStyle w:val="Default"/>
                        <w:rPr>
                          <w:rFonts w:ascii="Segoe UI" w:eastAsia="Helvetica" w:hAnsi="Segoe UI" w:cs="Segoe UI"/>
                          <w:sz w:val="24"/>
                          <w:szCs w:val="24"/>
                          <w:u w:color="000000"/>
                        </w:rPr>
                      </w:pPr>
                    </w:p>
                    <w:p w14:paraId="5E7B3184" w14:textId="77777777" w:rsidR="00AE0F76" w:rsidRPr="00814E99" w:rsidRDefault="00612676">
                      <w:pPr>
                        <w:pStyle w:val="Default"/>
                        <w:rPr>
                          <w:rFonts w:ascii="Segoe UI" w:eastAsia="Helvetica" w:hAnsi="Segoe UI" w:cs="Segoe UI"/>
                          <w:i/>
                          <w:iCs/>
                          <w:color w:val="FF40FF"/>
                          <w:sz w:val="24"/>
                          <w:szCs w:val="24"/>
                          <w:u w:color="FF40FF"/>
                        </w:rPr>
                      </w:pPr>
                      <w:r w:rsidRPr="00814E99">
                        <w:rPr>
                          <w:rFonts w:ascii="Segoe UI" w:hAnsi="Segoe UI" w:cs="Segoe UI"/>
                          <w:i/>
                          <w:iCs/>
                          <w:sz w:val="24"/>
                          <w:szCs w:val="24"/>
                          <w:u w:color="000000"/>
                        </w:rPr>
                        <w:t xml:space="preserve">Written: </w:t>
                      </w:r>
                      <w:r w:rsidRPr="00814E99">
                        <w:rPr>
                          <w:rFonts w:ascii="Segoe UI" w:hAnsi="Segoe UI" w:cs="Segoe UI"/>
                          <w:i/>
                          <w:iCs/>
                          <w:color w:val="0096FF"/>
                          <w:sz w:val="24"/>
                          <w:szCs w:val="24"/>
                          <w:u w:color="000000"/>
                        </w:rPr>
                        <w:t>September 2020</w:t>
                      </w:r>
                      <w:r w:rsidRPr="00814E99">
                        <w:rPr>
                          <w:rFonts w:ascii="Segoe UI" w:hAnsi="Segoe UI" w:cs="Segoe UI"/>
                          <w:i/>
                          <w:iCs/>
                          <w:color w:val="FF40FF"/>
                          <w:sz w:val="24"/>
                          <w:szCs w:val="24"/>
                          <w:u w:color="FF40FF"/>
                        </w:rPr>
                        <w:t xml:space="preserve"> </w:t>
                      </w:r>
                    </w:p>
                    <w:p w14:paraId="37278CC4" w14:textId="6D73CD48" w:rsidR="00AE0F76" w:rsidRPr="00814E99" w:rsidRDefault="00612676">
                      <w:pPr>
                        <w:pStyle w:val="Default"/>
                        <w:rPr>
                          <w:rFonts w:ascii="Segoe UI" w:hAnsi="Segoe UI" w:cs="Segoe UI"/>
                        </w:rPr>
                      </w:pPr>
                      <w:r w:rsidRPr="00814E99">
                        <w:rPr>
                          <w:rFonts w:ascii="Segoe UI" w:hAnsi="Segoe UI" w:cs="Segoe UI"/>
                          <w:i/>
                          <w:iCs/>
                          <w:sz w:val="24"/>
                          <w:szCs w:val="24"/>
                          <w:u w:color="000000"/>
                        </w:rPr>
                        <w:t xml:space="preserve">Last Reviewed and revised: </w:t>
                      </w:r>
                      <w:r w:rsidR="00FB0740">
                        <w:rPr>
                          <w:rFonts w:ascii="Segoe UI" w:hAnsi="Segoe UI" w:cs="Segoe UI"/>
                          <w:i/>
                          <w:iCs/>
                          <w:color w:val="0096FF"/>
                          <w:sz w:val="24"/>
                          <w:szCs w:val="24"/>
                          <w:u w:color="FF40FF"/>
                        </w:rPr>
                        <w:t>October</w:t>
                      </w:r>
                      <w:r w:rsidR="00425D61" w:rsidRPr="00814E99">
                        <w:rPr>
                          <w:rFonts w:ascii="Segoe UI" w:hAnsi="Segoe UI" w:cs="Segoe UI"/>
                          <w:i/>
                          <w:iCs/>
                          <w:color w:val="0096FF"/>
                          <w:sz w:val="24"/>
                          <w:szCs w:val="24"/>
                          <w:u w:color="FF40FF"/>
                        </w:rPr>
                        <w:t xml:space="preserve"> </w:t>
                      </w:r>
                      <w:r w:rsidR="00425D61" w:rsidRPr="00814E99">
                        <w:rPr>
                          <w:rFonts w:ascii="Segoe UI" w:hAnsi="Segoe UI" w:cs="Segoe UI"/>
                          <w:i/>
                          <w:iCs/>
                          <w:color w:val="0096FF"/>
                          <w:sz w:val="24"/>
                          <w:szCs w:val="24"/>
                          <w:u w:color="FF40FF"/>
                        </w:rPr>
                        <w:t>202</w:t>
                      </w:r>
                      <w:r w:rsidR="00420F50">
                        <w:rPr>
                          <w:rFonts w:ascii="Segoe UI" w:hAnsi="Segoe UI" w:cs="Segoe UI"/>
                          <w:i/>
                          <w:iCs/>
                          <w:color w:val="0096FF"/>
                          <w:sz w:val="24"/>
                          <w:szCs w:val="24"/>
                          <w:u w:color="FF40FF"/>
                        </w:rPr>
                        <w:t>4</w:t>
                      </w:r>
                      <w:r w:rsidR="00425D61" w:rsidRPr="00814E99">
                        <w:rPr>
                          <w:rFonts w:ascii="Segoe UI" w:hAnsi="Segoe UI" w:cs="Segoe UI"/>
                          <w:i/>
                          <w:iCs/>
                          <w:color w:val="0096FF"/>
                          <w:sz w:val="24"/>
                          <w:szCs w:val="24"/>
                          <w:u w:color="FF40FF"/>
                        </w:rPr>
                        <w:t xml:space="preserve"> </w:t>
                      </w:r>
                    </w:p>
                  </w:txbxContent>
                </v:textbox>
                <w10:wrap type="topAndBottom" anchorx="margin" anchory="line"/>
              </v:shape>
            </w:pict>
          </mc:Fallback>
        </mc:AlternateContent>
      </w:r>
    </w:p>
    <w:p w14:paraId="30557A1D" w14:textId="77777777" w:rsidR="00AE0F76" w:rsidRDefault="00AE0F76">
      <w:pPr>
        <w:pStyle w:val="Default"/>
        <w:rPr>
          <w:rFonts w:ascii="Helvetica" w:eastAsia="Helvetica" w:hAnsi="Helvetica" w:cs="Helvetica"/>
          <w:u w:color="000000"/>
        </w:rPr>
      </w:pPr>
    </w:p>
    <w:p w14:paraId="5A3A82CD" w14:textId="77777777" w:rsidR="00AE0F76" w:rsidRDefault="00AE0F76">
      <w:pPr>
        <w:pStyle w:val="Default"/>
        <w:rPr>
          <w:rFonts w:ascii="Helvetica" w:eastAsia="Helvetica" w:hAnsi="Helvetica" w:cs="Helvetica"/>
          <w:u w:color="000000"/>
        </w:rPr>
      </w:pPr>
    </w:p>
    <w:p w14:paraId="11B8CB44" w14:textId="77777777" w:rsidR="00AE0F76" w:rsidRDefault="00AE0F76">
      <w:pPr>
        <w:pStyle w:val="Default"/>
        <w:rPr>
          <w:rFonts w:ascii="Helvetica" w:eastAsia="Helvetica" w:hAnsi="Helvetica" w:cs="Helvetica"/>
          <w:u w:color="000000"/>
        </w:rPr>
      </w:pPr>
    </w:p>
    <w:p w14:paraId="795AAC8B" w14:textId="77777777" w:rsidR="00AE0F76" w:rsidRDefault="00AE0F76">
      <w:pPr>
        <w:pStyle w:val="Default"/>
        <w:rPr>
          <w:rFonts w:ascii="Helvetica" w:eastAsia="Helvetica" w:hAnsi="Helvetica" w:cs="Helvetica"/>
          <w:u w:color="000000"/>
        </w:rPr>
      </w:pPr>
    </w:p>
    <w:p w14:paraId="269A3D38" w14:textId="77777777" w:rsidR="00AE0F76" w:rsidRDefault="00AE0F76">
      <w:pPr>
        <w:pStyle w:val="Default"/>
        <w:rPr>
          <w:rFonts w:ascii="Helvetica" w:eastAsia="Helvetica" w:hAnsi="Helvetica" w:cs="Helvetica"/>
          <w:u w:color="000000"/>
        </w:rPr>
      </w:pPr>
    </w:p>
    <w:p w14:paraId="062B5667" w14:textId="77777777" w:rsidR="00AE0F76" w:rsidRDefault="00AE0F76">
      <w:pPr>
        <w:pStyle w:val="Default"/>
        <w:rPr>
          <w:rFonts w:ascii="Helvetica" w:eastAsia="Helvetica" w:hAnsi="Helvetica" w:cs="Helvetica"/>
          <w:u w:color="000000"/>
        </w:rPr>
      </w:pPr>
    </w:p>
    <w:p w14:paraId="479E64B7" w14:textId="77777777" w:rsidR="00AE0F76" w:rsidRDefault="00AE0F76">
      <w:pPr>
        <w:pStyle w:val="Default"/>
        <w:rPr>
          <w:rFonts w:ascii="Helvetica" w:eastAsia="Helvetica" w:hAnsi="Helvetica" w:cs="Helvetica"/>
          <w:u w:color="000000"/>
        </w:rPr>
      </w:pPr>
    </w:p>
    <w:p w14:paraId="228A9C45" w14:textId="77777777" w:rsidR="00AE0F76" w:rsidRDefault="00AE0F76">
      <w:pPr>
        <w:pStyle w:val="Default"/>
        <w:rPr>
          <w:rFonts w:ascii="Helvetica" w:eastAsia="Helvetica" w:hAnsi="Helvetica" w:cs="Helvetica"/>
          <w:u w:color="000000"/>
        </w:rPr>
      </w:pPr>
    </w:p>
    <w:p w14:paraId="3A99CA19" w14:textId="77777777" w:rsidR="00AE0F76" w:rsidRDefault="00AE0F76">
      <w:pPr>
        <w:pStyle w:val="Default"/>
        <w:rPr>
          <w:rFonts w:ascii="Helvetica" w:eastAsia="Helvetica" w:hAnsi="Helvetica" w:cs="Helvetica"/>
          <w:u w:color="000000"/>
        </w:rPr>
      </w:pPr>
    </w:p>
    <w:p w14:paraId="38EB026A" w14:textId="77777777" w:rsidR="00AE0F76" w:rsidRDefault="00EC5281">
      <w:pPr>
        <w:pStyle w:val="Default"/>
        <w:rPr>
          <w:rFonts w:ascii="Helvetica" w:eastAsia="Helvetica" w:hAnsi="Helvetica" w:cs="Helvetica"/>
          <w:b/>
          <w:bCs/>
          <w:sz w:val="24"/>
          <w:szCs w:val="24"/>
          <w:u w:color="000000"/>
        </w:rPr>
      </w:pPr>
      <w:r>
        <w:rPr>
          <w:rFonts w:ascii="Helvetica" w:hAnsi="Helvetica"/>
          <w:b/>
          <w:bCs/>
          <w:sz w:val="24"/>
          <w:szCs w:val="24"/>
          <w:u w:color="000000"/>
        </w:rPr>
        <w:lastRenderedPageBreak/>
        <w:t>I</w:t>
      </w:r>
      <w:r w:rsidR="00612676">
        <w:rPr>
          <w:rFonts w:ascii="Helvetica" w:hAnsi="Helvetica"/>
          <w:b/>
          <w:bCs/>
          <w:sz w:val="24"/>
          <w:szCs w:val="24"/>
          <w:u w:color="000000"/>
        </w:rPr>
        <w:t>ntroduction:</w:t>
      </w:r>
    </w:p>
    <w:p w14:paraId="2AC8747A" w14:textId="77777777" w:rsidR="00AE0F76" w:rsidRDefault="00AE0F76">
      <w:pPr>
        <w:pStyle w:val="Default"/>
        <w:rPr>
          <w:rFonts w:ascii="Helvetica" w:eastAsia="Helvetica" w:hAnsi="Helvetica" w:cs="Helvetica"/>
          <w:sz w:val="24"/>
          <w:szCs w:val="24"/>
          <w:u w:color="000000"/>
        </w:rPr>
      </w:pPr>
    </w:p>
    <w:p w14:paraId="6729293C"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This policy covers our school’s approach to Relationship</w:t>
      </w:r>
      <w:r w:rsidR="00327FD2">
        <w:rPr>
          <w:rFonts w:ascii="Helvetica" w:hAnsi="Helvetica"/>
          <w:sz w:val="24"/>
          <w:szCs w:val="24"/>
          <w:u w:color="000000"/>
        </w:rPr>
        <w:t>s</w:t>
      </w:r>
      <w:r>
        <w:rPr>
          <w:rFonts w:ascii="Helvetica" w:hAnsi="Helvetica"/>
          <w:sz w:val="24"/>
          <w:szCs w:val="24"/>
          <w:u w:color="000000"/>
        </w:rPr>
        <w:t xml:space="preserve"> and Sex education, not only in lessons but through the attitude of our staff and students alike, our ethos and approach and commitment to equality both within and outside of the classroom.</w:t>
      </w:r>
    </w:p>
    <w:p w14:paraId="311FD67D" w14:textId="77777777" w:rsidR="00AE0F76" w:rsidRDefault="00AE0F76">
      <w:pPr>
        <w:pStyle w:val="Default"/>
        <w:rPr>
          <w:rFonts w:ascii="Helvetica" w:eastAsia="Helvetica" w:hAnsi="Helvetica" w:cs="Helvetica"/>
          <w:sz w:val="24"/>
          <w:szCs w:val="24"/>
          <w:u w:color="000000"/>
        </w:rPr>
      </w:pPr>
    </w:p>
    <w:p w14:paraId="2D743E45"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It was produced with guidance from the Department for Education (DfE) and through consultation with our staff, board of governors, pupils and parents</w:t>
      </w:r>
      <w:r w:rsidR="00425D61">
        <w:rPr>
          <w:rFonts w:ascii="Helvetica" w:hAnsi="Helvetica"/>
          <w:sz w:val="24"/>
          <w:szCs w:val="24"/>
          <w:u w:color="000000"/>
        </w:rPr>
        <w:t>/carers</w:t>
      </w:r>
      <w:r>
        <w:rPr>
          <w:rFonts w:ascii="Helvetica" w:hAnsi="Helvetica"/>
          <w:sz w:val="24"/>
          <w:szCs w:val="24"/>
          <w:u w:color="000000"/>
        </w:rPr>
        <w:t>.</w:t>
      </w:r>
    </w:p>
    <w:p w14:paraId="5F85B422" w14:textId="77777777" w:rsidR="00AE0F76" w:rsidRDefault="00AE0F76">
      <w:pPr>
        <w:pStyle w:val="Default"/>
        <w:rPr>
          <w:rFonts w:ascii="Helvetica" w:eastAsia="Helvetica" w:hAnsi="Helvetica" w:cs="Helvetica"/>
          <w:sz w:val="24"/>
          <w:szCs w:val="24"/>
          <w:u w:color="000000"/>
        </w:rPr>
      </w:pPr>
    </w:p>
    <w:p w14:paraId="275C58BD"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It will be reviewed </w:t>
      </w:r>
      <w:r w:rsidR="00814E99">
        <w:rPr>
          <w:rFonts w:ascii="Helvetica" w:hAnsi="Helvetica"/>
          <w:sz w:val="24"/>
          <w:szCs w:val="24"/>
          <w:u w:color="000000"/>
        </w:rPr>
        <w:t>each year</w:t>
      </w:r>
      <w:r w:rsidR="00425D61">
        <w:rPr>
          <w:rFonts w:ascii="Helvetica" w:hAnsi="Helvetica"/>
          <w:color w:val="0096FF"/>
          <w:sz w:val="24"/>
          <w:szCs w:val="24"/>
          <w:u w:color="FF40FF"/>
        </w:rPr>
        <w:t xml:space="preserve"> </w:t>
      </w:r>
      <w:r>
        <w:rPr>
          <w:rFonts w:ascii="Helvetica" w:hAnsi="Helvetica"/>
          <w:sz w:val="24"/>
          <w:szCs w:val="24"/>
          <w:u w:color="000000"/>
        </w:rPr>
        <w:t>to ensure that it reflects the attitudes and belief of the school population and remains up to date with both current guidance from Government and the DfE but also remains relevant to the experiences of our pupils.</w:t>
      </w:r>
    </w:p>
    <w:p w14:paraId="1CC52314" w14:textId="77777777" w:rsidR="00AE0F76" w:rsidRDefault="00AE0F76">
      <w:pPr>
        <w:pStyle w:val="Default"/>
        <w:rPr>
          <w:rFonts w:ascii="Helvetica" w:eastAsia="Helvetica" w:hAnsi="Helvetica" w:cs="Helvetica"/>
          <w:sz w:val="24"/>
          <w:szCs w:val="24"/>
          <w:u w:color="000000"/>
        </w:rPr>
      </w:pPr>
    </w:p>
    <w:p w14:paraId="51DF76A1"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To ensure its use, this policy will be available for staff and to </w:t>
      </w:r>
      <w:r w:rsidR="00425D61">
        <w:rPr>
          <w:rFonts w:ascii="Helvetica" w:hAnsi="Helvetica"/>
          <w:sz w:val="24"/>
          <w:szCs w:val="24"/>
          <w:u w:color="000000"/>
        </w:rPr>
        <w:t>p</w:t>
      </w:r>
      <w:r>
        <w:rPr>
          <w:rFonts w:ascii="Helvetica" w:hAnsi="Helvetica"/>
          <w:sz w:val="24"/>
          <w:szCs w:val="24"/>
          <w:u w:color="000000"/>
        </w:rPr>
        <w:t>arents</w:t>
      </w:r>
      <w:r w:rsidR="00425D61">
        <w:rPr>
          <w:rFonts w:ascii="Helvetica" w:hAnsi="Helvetica"/>
          <w:sz w:val="24"/>
          <w:szCs w:val="24"/>
          <w:u w:color="000000"/>
        </w:rPr>
        <w:t>/carers</w:t>
      </w:r>
      <w:r>
        <w:rPr>
          <w:rFonts w:ascii="Helvetica" w:hAnsi="Helvetica"/>
          <w:sz w:val="24"/>
          <w:szCs w:val="24"/>
          <w:u w:color="000000"/>
        </w:rPr>
        <w:t xml:space="preserve"> through</w:t>
      </w:r>
      <w:r w:rsidR="00814E99">
        <w:rPr>
          <w:rFonts w:ascii="Helvetica" w:hAnsi="Helvetica"/>
          <w:sz w:val="24"/>
          <w:szCs w:val="24"/>
          <w:u w:color="000000"/>
        </w:rPr>
        <w:t xml:space="preserve"> the school’s website. </w:t>
      </w:r>
      <w:r w:rsidR="00425D61">
        <w:rPr>
          <w:rFonts w:ascii="Helvetica" w:hAnsi="Helvetica"/>
          <w:color w:val="FF40FF"/>
          <w:sz w:val="24"/>
          <w:szCs w:val="24"/>
          <w:u w:color="FF40FF"/>
        </w:rPr>
        <w:t xml:space="preserve"> </w:t>
      </w:r>
    </w:p>
    <w:p w14:paraId="04D6D975" w14:textId="77777777" w:rsidR="00AE0F76" w:rsidRPr="00DF4445" w:rsidRDefault="00AE0F76">
      <w:pPr>
        <w:pStyle w:val="Default"/>
        <w:rPr>
          <w:rFonts w:ascii="Helvetica" w:eastAsia="Helvetica" w:hAnsi="Helvetica" w:cs="Helvetica"/>
          <w:color w:val="auto"/>
          <w:sz w:val="24"/>
          <w:szCs w:val="24"/>
          <w:u w:color="FF40FF"/>
        </w:rPr>
      </w:pPr>
    </w:p>
    <w:p w14:paraId="4160FE3F" w14:textId="77777777" w:rsidR="00AE0F76" w:rsidRPr="003D6C30" w:rsidRDefault="00612676" w:rsidP="003D6C30">
      <w:pPr>
        <w:pStyle w:val="Default"/>
        <w:numPr>
          <w:ilvl w:val="0"/>
          <w:numId w:val="2"/>
        </w:numPr>
        <w:rPr>
          <w:rFonts w:ascii="Helvetica" w:eastAsia="Helvetica" w:hAnsi="Helvetica" w:cs="Helvetica"/>
          <w:color w:val="auto"/>
          <w:sz w:val="24"/>
          <w:szCs w:val="24"/>
          <w:u w:color="FF40FF"/>
        </w:rPr>
      </w:pPr>
      <w:r w:rsidRPr="003D6C30">
        <w:rPr>
          <w:rFonts w:ascii="Helvetica" w:hAnsi="Helvetica"/>
          <w:color w:val="auto"/>
          <w:sz w:val="24"/>
          <w:szCs w:val="24"/>
          <w:u w:color="000000"/>
        </w:rPr>
        <w:t>This policy reflects our school</w:t>
      </w:r>
      <w:r w:rsidR="00DF4445" w:rsidRPr="003D6C30">
        <w:rPr>
          <w:rFonts w:ascii="Helvetica" w:hAnsi="Helvetica"/>
          <w:color w:val="auto"/>
          <w:sz w:val="24"/>
          <w:szCs w:val="24"/>
          <w:u w:color="000000"/>
        </w:rPr>
        <w:t>’</w:t>
      </w:r>
      <w:r w:rsidRPr="003D6C30">
        <w:rPr>
          <w:rFonts w:ascii="Helvetica" w:hAnsi="Helvetica"/>
          <w:color w:val="auto"/>
          <w:sz w:val="24"/>
          <w:szCs w:val="24"/>
          <w:u w:color="000000"/>
        </w:rPr>
        <w:t xml:space="preserve">s </w:t>
      </w:r>
      <w:r w:rsidR="00DF4445" w:rsidRPr="003D6C30">
        <w:rPr>
          <w:rFonts w:ascii="Helvetica" w:hAnsi="Helvetica"/>
          <w:color w:val="auto"/>
          <w:sz w:val="24"/>
          <w:szCs w:val="24"/>
          <w:u w:color="000000"/>
        </w:rPr>
        <w:t xml:space="preserve">Ethos and Values by promoting children’s moral development, </w:t>
      </w:r>
      <w:r w:rsidR="003D6C30">
        <w:rPr>
          <w:rFonts w:ascii="Helvetica" w:hAnsi="Helvetica"/>
          <w:color w:val="auto"/>
          <w:sz w:val="24"/>
          <w:szCs w:val="24"/>
          <w:u w:color="000000"/>
        </w:rPr>
        <w:t xml:space="preserve">their </w:t>
      </w:r>
      <w:r w:rsidR="00DF4445" w:rsidRPr="003D6C30">
        <w:rPr>
          <w:rFonts w:ascii="Helvetica" w:hAnsi="Helvetica"/>
          <w:color w:val="auto"/>
          <w:sz w:val="24"/>
          <w:szCs w:val="24"/>
          <w:u w:color="000000"/>
        </w:rPr>
        <w:t xml:space="preserve">sensitivity towards others and </w:t>
      </w:r>
      <w:r w:rsidR="003D6C30">
        <w:rPr>
          <w:rFonts w:ascii="Helvetica" w:hAnsi="Helvetica"/>
          <w:color w:val="auto"/>
          <w:sz w:val="24"/>
          <w:szCs w:val="24"/>
          <w:u w:color="000000"/>
        </w:rPr>
        <w:t xml:space="preserve">their </w:t>
      </w:r>
      <w:r w:rsidR="00DF4445" w:rsidRPr="003D6C30">
        <w:rPr>
          <w:rFonts w:ascii="Helvetica" w:hAnsi="Helvetica"/>
          <w:color w:val="auto"/>
          <w:sz w:val="24"/>
          <w:szCs w:val="24"/>
          <w:u w:color="000000"/>
        </w:rPr>
        <w:t>understanding of respect and respon</w:t>
      </w:r>
      <w:r w:rsidR="003D6C30" w:rsidRPr="003D6C30">
        <w:rPr>
          <w:rFonts w:ascii="Helvetica" w:hAnsi="Helvetica"/>
          <w:color w:val="auto"/>
          <w:sz w:val="24"/>
          <w:szCs w:val="24"/>
          <w:u w:color="000000"/>
        </w:rPr>
        <w:t xml:space="preserve">sibility. </w:t>
      </w:r>
    </w:p>
    <w:p w14:paraId="41069F30" w14:textId="77777777" w:rsidR="00AE0F76" w:rsidRDefault="00AE0F76">
      <w:pPr>
        <w:pStyle w:val="Default"/>
        <w:rPr>
          <w:rFonts w:ascii="Helvetica" w:eastAsia="Helvetica" w:hAnsi="Helvetica" w:cs="Helvetica"/>
          <w:color w:val="FF40FF"/>
          <w:sz w:val="24"/>
          <w:szCs w:val="24"/>
          <w:u w:color="FF40FF"/>
        </w:rPr>
      </w:pPr>
    </w:p>
    <w:p w14:paraId="3615C848"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We </w:t>
      </w:r>
      <w:proofErr w:type="spellStart"/>
      <w:r>
        <w:rPr>
          <w:rFonts w:ascii="Helvetica" w:hAnsi="Helvetica"/>
          <w:sz w:val="24"/>
          <w:szCs w:val="24"/>
          <w:u w:color="000000"/>
        </w:rPr>
        <w:t>recognise</w:t>
      </w:r>
      <w:proofErr w:type="spellEnd"/>
      <w:r>
        <w:rPr>
          <w:rFonts w:ascii="Helvetica" w:hAnsi="Helvetica"/>
          <w:sz w:val="24"/>
          <w:szCs w:val="24"/>
          <w:u w:color="000000"/>
        </w:rPr>
        <w:t xml:space="preserve"> that as a school we have a legal responsibility under The Relationships Education, Relationship &amp; Sex Education and Health Education (England) Regulations 2019, made under sections 34 &amp; 35 of the Children &amp; Social Work Act 2017, to provide comprehensive Relationship Education and Health Education</w:t>
      </w:r>
      <w:r w:rsidR="00425D61">
        <w:rPr>
          <w:rFonts w:ascii="Helvetica" w:hAnsi="Helvetica"/>
          <w:color w:val="0096FF"/>
          <w:sz w:val="24"/>
          <w:szCs w:val="24"/>
          <w:u w:color="000000"/>
        </w:rPr>
        <w:t xml:space="preserve"> </w:t>
      </w:r>
      <w:r>
        <w:rPr>
          <w:rFonts w:ascii="Helvetica" w:hAnsi="Helvetica"/>
          <w:sz w:val="24"/>
          <w:szCs w:val="24"/>
          <w:u w:color="000000"/>
        </w:rPr>
        <w:t>for all pupils receiving primary education.</w:t>
      </w:r>
    </w:p>
    <w:p w14:paraId="7CB155CF" w14:textId="77777777" w:rsidR="00AE0F76" w:rsidRDefault="00AE0F76">
      <w:pPr>
        <w:pStyle w:val="Default"/>
        <w:rPr>
          <w:rFonts w:ascii="Helvetica" w:eastAsia="Helvetica" w:hAnsi="Helvetica" w:cs="Helvetica"/>
          <w:sz w:val="24"/>
          <w:szCs w:val="24"/>
          <w:u w:color="000000"/>
        </w:rPr>
      </w:pPr>
    </w:p>
    <w:p w14:paraId="3A35D65E"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We acknowledge that in order for children to </w:t>
      </w:r>
      <w:r>
        <w:rPr>
          <w:rFonts w:ascii="Helvetica" w:hAnsi="Helvetica"/>
          <w:i/>
          <w:iCs/>
          <w:sz w:val="24"/>
          <w:szCs w:val="24"/>
          <w:u w:color="000000"/>
        </w:rPr>
        <w:t xml:space="preserve">embrace the challenges of creating a happy and successful adult life, pupils need knowledge that will enable them to make informed decisions about their wellbeing, health and relationships and to build their </w:t>
      </w:r>
      <w:proofErr w:type="spellStart"/>
      <w:r>
        <w:rPr>
          <w:rFonts w:ascii="Helvetica" w:hAnsi="Helvetica"/>
          <w:i/>
          <w:iCs/>
          <w:sz w:val="24"/>
          <w:szCs w:val="24"/>
          <w:u w:color="000000"/>
        </w:rPr>
        <w:t>self efficacy</w:t>
      </w:r>
      <w:proofErr w:type="spellEnd"/>
      <w:r>
        <w:rPr>
          <w:rFonts w:ascii="Helvetica" w:hAnsi="Helvetica"/>
          <w:i/>
          <w:iCs/>
          <w:sz w:val="24"/>
          <w:szCs w:val="24"/>
          <w:u w:color="000000"/>
        </w:rPr>
        <w:t xml:space="preserve">. </w:t>
      </w:r>
      <w:r>
        <w:rPr>
          <w:rFonts w:ascii="Helvetica" w:hAnsi="Helvetica"/>
          <w:sz w:val="24"/>
          <w:szCs w:val="24"/>
          <w:u w:color="000000"/>
        </w:rPr>
        <w:t xml:space="preserve">We understand that </w:t>
      </w:r>
      <w:r>
        <w:rPr>
          <w:rFonts w:ascii="Helvetica" w:hAnsi="Helvetica"/>
          <w:i/>
          <w:iCs/>
          <w:sz w:val="24"/>
          <w:szCs w:val="24"/>
          <w:u w:color="000000"/>
        </w:rPr>
        <w:t>high quality, evidence-based and age-appropriate teaching of these subjects can help prepare pupils to develop resilience, to know how and when to ask for help.</w:t>
      </w:r>
    </w:p>
    <w:p w14:paraId="3E6DAAD7" w14:textId="77777777" w:rsidR="00AE0F76" w:rsidRDefault="00AE0F76">
      <w:pPr>
        <w:pStyle w:val="Default"/>
        <w:rPr>
          <w:rFonts w:ascii="Helvetica" w:eastAsia="Helvetica" w:hAnsi="Helvetica" w:cs="Helvetica"/>
          <w:sz w:val="24"/>
          <w:szCs w:val="24"/>
          <w:u w:color="000000"/>
        </w:rPr>
      </w:pPr>
    </w:p>
    <w:p w14:paraId="103FDA04"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As part of the Education Act 2002/Academies Act 2010 all schools must provide a balanced and broad-based curriculum which </w:t>
      </w:r>
      <w:r>
        <w:rPr>
          <w:rFonts w:ascii="Helvetica" w:hAnsi="Helvetica"/>
          <w:i/>
          <w:iCs/>
          <w:sz w:val="24"/>
          <w:szCs w:val="24"/>
          <w:u w:color="000000"/>
        </w:rPr>
        <w:t xml:space="preserve">promotes the spiritual, moral, cultural, mental and physical development of pupils at the school and of society, </w:t>
      </w:r>
      <w:r>
        <w:rPr>
          <w:rFonts w:ascii="Helvetica" w:hAnsi="Helvetica"/>
          <w:sz w:val="24"/>
          <w:szCs w:val="24"/>
          <w:u w:color="000000"/>
        </w:rPr>
        <w:t xml:space="preserve">whilst also preparing pupils </w:t>
      </w:r>
      <w:r>
        <w:rPr>
          <w:rFonts w:ascii="Helvetica" w:hAnsi="Helvetica"/>
          <w:i/>
          <w:iCs/>
          <w:sz w:val="24"/>
          <w:szCs w:val="24"/>
          <w:u w:color="000000"/>
        </w:rPr>
        <w:t>for the opportunities, responsibilities and experiences of later life…</w:t>
      </w:r>
    </w:p>
    <w:p w14:paraId="7C9B921B" w14:textId="77777777" w:rsidR="00AE0F76" w:rsidRDefault="00AE0F76">
      <w:pPr>
        <w:pStyle w:val="Default"/>
        <w:rPr>
          <w:rFonts w:ascii="Helvetica" w:eastAsia="Helvetica" w:hAnsi="Helvetica" w:cs="Helvetica"/>
          <w:sz w:val="24"/>
          <w:szCs w:val="24"/>
          <w:u w:color="000000"/>
        </w:rPr>
      </w:pPr>
    </w:p>
    <w:p w14:paraId="77412106"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We </w:t>
      </w:r>
      <w:proofErr w:type="spellStart"/>
      <w:r>
        <w:rPr>
          <w:rFonts w:ascii="Helvetica" w:hAnsi="Helvetica"/>
          <w:sz w:val="24"/>
          <w:szCs w:val="24"/>
          <w:u w:color="000000"/>
        </w:rPr>
        <w:t>recognise</w:t>
      </w:r>
      <w:proofErr w:type="spellEnd"/>
      <w:r>
        <w:rPr>
          <w:rFonts w:ascii="Helvetica" w:hAnsi="Helvetica"/>
          <w:sz w:val="24"/>
          <w:szCs w:val="24"/>
          <w:u w:color="000000"/>
        </w:rPr>
        <w:t xml:space="preserve"> that we have a responsibility under the Equality Act 2010 to ensure the best for all pupils irrespective of disability, educational needs, race, nationality, ethnic or national origin, sex, gender identity, pregnancy, maternity, religion, sexual orientation or whether they are looked after children. As a </w:t>
      </w:r>
      <w:proofErr w:type="gramStart"/>
      <w:r>
        <w:rPr>
          <w:rFonts w:ascii="Helvetica" w:hAnsi="Helvetica"/>
          <w:sz w:val="24"/>
          <w:szCs w:val="24"/>
          <w:u w:color="000000"/>
        </w:rPr>
        <w:t>result</w:t>
      </w:r>
      <w:proofErr w:type="gramEnd"/>
      <w:r>
        <w:rPr>
          <w:rFonts w:ascii="Helvetica" w:hAnsi="Helvetica"/>
          <w:sz w:val="24"/>
          <w:szCs w:val="24"/>
          <w:u w:color="000000"/>
        </w:rPr>
        <w:t xml:space="preserve"> RSE needs to be sensitive to the different needs of individual pupils and may need to adapt and change as the pupils of the school change. Not only does the teaching need to be sensitive of these needs, but also to help the pupils </w:t>
      </w:r>
      <w:proofErr w:type="spellStart"/>
      <w:r>
        <w:rPr>
          <w:rFonts w:ascii="Helvetica" w:hAnsi="Helvetica"/>
          <w:sz w:val="24"/>
          <w:szCs w:val="24"/>
          <w:u w:color="000000"/>
        </w:rPr>
        <w:t>realise</w:t>
      </w:r>
      <w:proofErr w:type="spellEnd"/>
      <w:r>
        <w:rPr>
          <w:rFonts w:ascii="Helvetica" w:hAnsi="Helvetica"/>
          <w:sz w:val="24"/>
          <w:szCs w:val="24"/>
          <w:u w:color="000000"/>
        </w:rPr>
        <w:t xml:space="preserve"> the nature and consequences of discrimination, teasing, bullying and aggressive </w:t>
      </w:r>
      <w:proofErr w:type="spellStart"/>
      <w:r>
        <w:rPr>
          <w:rFonts w:ascii="Helvetica" w:hAnsi="Helvetica"/>
          <w:sz w:val="24"/>
          <w:szCs w:val="24"/>
          <w:u w:color="000000"/>
        </w:rPr>
        <w:t>behaviours</w:t>
      </w:r>
      <w:proofErr w:type="spellEnd"/>
      <w:r>
        <w:rPr>
          <w:rFonts w:ascii="Helvetica" w:hAnsi="Helvetica"/>
          <w:sz w:val="24"/>
          <w:szCs w:val="24"/>
          <w:u w:color="000000"/>
        </w:rPr>
        <w:t xml:space="preserve"> or prejudice-based language.</w:t>
      </w:r>
    </w:p>
    <w:p w14:paraId="189CCFE7" w14:textId="77777777" w:rsidR="00AE0F76" w:rsidRDefault="00AE0F76">
      <w:pPr>
        <w:pStyle w:val="Default"/>
        <w:rPr>
          <w:rFonts w:ascii="Helvetica" w:eastAsia="Helvetica" w:hAnsi="Helvetica" w:cs="Helvetica"/>
          <w:sz w:val="24"/>
          <w:szCs w:val="24"/>
          <w:u w:color="000000"/>
        </w:rPr>
      </w:pPr>
    </w:p>
    <w:p w14:paraId="52E099F9"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Whilst as a school we are aware we need to be mindful of and respectful to a wide variety of faith and cultural beliefs, and we will make every attempt to be appropriately sensitive; equally it is essential that young people still have access to the learning they need to stay safe, healthy and understand their rights as individuals. This must include </w:t>
      </w:r>
      <w:r>
        <w:rPr>
          <w:rFonts w:ascii="Helvetica" w:hAnsi="Helvetica"/>
          <w:sz w:val="24"/>
          <w:szCs w:val="24"/>
          <w:u w:color="000000"/>
        </w:rPr>
        <w:lastRenderedPageBreak/>
        <w:t>clear, impartial scientific and factual information on matters such as naming their body parts, puberty, menstruation, masturbation, the variety of family structures, gay marriage gender identity, gender equality, sexuality, contraception, forced- marriage and FGM. Furthermore, all teaching should reflect the law as it applies to relationships, marriage, adoption and care.</w:t>
      </w:r>
    </w:p>
    <w:p w14:paraId="0D7FC31F" w14:textId="77777777" w:rsidR="00AE0F76" w:rsidRDefault="00AE0F76">
      <w:pPr>
        <w:pStyle w:val="Default"/>
        <w:rPr>
          <w:rFonts w:ascii="Helvetica" w:eastAsia="Helvetica" w:hAnsi="Helvetica" w:cs="Helvetica"/>
          <w:sz w:val="24"/>
          <w:szCs w:val="24"/>
          <w:u w:color="000000"/>
        </w:rPr>
      </w:pPr>
    </w:p>
    <w:p w14:paraId="796D31AF"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We acknowledge that all young people deserve the right to honest, open and factual information to help better form their own beliefs and values, free from bias, judgement or subjective personal beliefs of those who teach them. </w:t>
      </w:r>
    </w:p>
    <w:p w14:paraId="6D17F3F8" w14:textId="77777777" w:rsidR="00AE0F76" w:rsidRDefault="00AE0F76">
      <w:pPr>
        <w:pStyle w:val="Default"/>
        <w:rPr>
          <w:rFonts w:ascii="Helvetica" w:eastAsia="Helvetica" w:hAnsi="Helvetica" w:cs="Helvetica"/>
          <w:b/>
          <w:bCs/>
          <w:sz w:val="24"/>
          <w:szCs w:val="24"/>
          <w:u w:color="000000"/>
        </w:rPr>
      </w:pPr>
    </w:p>
    <w:p w14:paraId="4AF7526D" w14:textId="77777777" w:rsidR="00AE0F76" w:rsidRDefault="00AE0F76">
      <w:pPr>
        <w:pStyle w:val="Default"/>
        <w:rPr>
          <w:rFonts w:ascii="Helvetica" w:eastAsia="Helvetica" w:hAnsi="Helvetica" w:cs="Helvetica"/>
          <w:sz w:val="24"/>
          <w:szCs w:val="24"/>
          <w:u w:color="000000"/>
        </w:rPr>
      </w:pPr>
    </w:p>
    <w:p w14:paraId="0D21F7A4" w14:textId="77777777" w:rsidR="00AE0F76" w:rsidRDefault="00612676">
      <w:pPr>
        <w:pStyle w:val="Default"/>
        <w:rPr>
          <w:rFonts w:ascii="Helvetica" w:eastAsia="Helvetica" w:hAnsi="Helvetica" w:cs="Helvetica"/>
          <w:b/>
          <w:bCs/>
          <w:sz w:val="24"/>
          <w:szCs w:val="24"/>
          <w:u w:color="000000"/>
        </w:rPr>
      </w:pPr>
      <w:r>
        <w:rPr>
          <w:rFonts w:ascii="Helvetica" w:hAnsi="Helvetica"/>
          <w:b/>
          <w:bCs/>
          <w:sz w:val="24"/>
          <w:szCs w:val="24"/>
          <w:u w:color="000000"/>
        </w:rPr>
        <w:t>Defining Comprehensive Relationship Education:</w:t>
      </w:r>
    </w:p>
    <w:p w14:paraId="6B261276" w14:textId="77777777" w:rsidR="00AE0F76" w:rsidRDefault="00AE0F76">
      <w:pPr>
        <w:pStyle w:val="Default"/>
        <w:rPr>
          <w:rFonts w:ascii="Helvetica" w:eastAsia="Helvetica" w:hAnsi="Helvetica" w:cs="Helvetica"/>
          <w:b/>
          <w:bCs/>
          <w:sz w:val="24"/>
          <w:szCs w:val="24"/>
          <w:u w:color="000000"/>
        </w:rPr>
      </w:pPr>
    </w:p>
    <w:p w14:paraId="2E9F2870"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The Department for Education defines relationships education as, </w:t>
      </w:r>
      <w:r>
        <w:rPr>
          <w:rFonts w:ascii="Helvetica" w:hAnsi="Helvetica"/>
          <w:i/>
          <w:iCs/>
          <w:sz w:val="24"/>
          <w:szCs w:val="24"/>
          <w:u w:color="000000"/>
        </w:rPr>
        <w:t>teaching the fundamental building blocks and characteristics of positive relationships, with particular reference to friendships, family relationships and relationships with other peers and adults.</w:t>
      </w:r>
    </w:p>
    <w:p w14:paraId="2ADF15FF" w14:textId="77777777" w:rsidR="00AE0F76" w:rsidRDefault="00AE0F76">
      <w:pPr>
        <w:pStyle w:val="Default"/>
        <w:rPr>
          <w:rFonts w:ascii="Helvetica" w:eastAsia="Helvetica" w:hAnsi="Helvetica" w:cs="Helvetica"/>
          <w:i/>
          <w:iCs/>
          <w:sz w:val="24"/>
          <w:szCs w:val="24"/>
          <w:u w:color="000000"/>
        </w:rPr>
      </w:pPr>
    </w:p>
    <w:p w14:paraId="4B5BB226"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However, we believe comprehensive relationship education is designed to help children to develop the skills to </w:t>
      </w:r>
      <w:proofErr w:type="spellStart"/>
      <w:r>
        <w:rPr>
          <w:rFonts w:ascii="Helvetica" w:hAnsi="Helvetica"/>
          <w:sz w:val="24"/>
          <w:szCs w:val="24"/>
          <w:u w:color="000000"/>
        </w:rPr>
        <w:t>recognise</w:t>
      </w:r>
      <w:proofErr w:type="spellEnd"/>
      <w:r>
        <w:rPr>
          <w:rFonts w:ascii="Helvetica" w:hAnsi="Helvetica"/>
          <w:sz w:val="24"/>
          <w:szCs w:val="24"/>
          <w:u w:color="000000"/>
        </w:rPr>
        <w:t xml:space="preserve"> and manage healthy relationships both online and in the real world. It is designed to build self</w:t>
      </w:r>
      <w:r w:rsidR="00C3201B">
        <w:rPr>
          <w:rFonts w:ascii="Helvetica" w:hAnsi="Helvetica"/>
          <w:sz w:val="24"/>
          <w:szCs w:val="24"/>
          <w:u w:color="000000"/>
        </w:rPr>
        <w:t>-</w:t>
      </w:r>
      <w:r>
        <w:rPr>
          <w:rFonts w:ascii="Helvetica" w:hAnsi="Helvetica"/>
          <w:sz w:val="24"/>
          <w:szCs w:val="24"/>
          <w:u w:color="000000"/>
        </w:rPr>
        <w:t xml:space="preserve">esteem and to explore personal identity. </w:t>
      </w:r>
    </w:p>
    <w:p w14:paraId="17CE45D5" w14:textId="77777777" w:rsidR="00AE0F76" w:rsidRDefault="00AE0F76">
      <w:pPr>
        <w:pStyle w:val="Body"/>
        <w:rPr>
          <w:rFonts w:ascii="Helvetica" w:eastAsia="Helvetica" w:hAnsi="Helvetica" w:cs="Helvetica"/>
          <w:sz w:val="24"/>
          <w:szCs w:val="24"/>
        </w:rPr>
      </w:pPr>
    </w:p>
    <w:p w14:paraId="5F59B0AD"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 xml:space="preserve">It is about helping children understand and make sense of the world they are growing up in; to </w:t>
      </w:r>
      <w:proofErr w:type="spellStart"/>
      <w:r>
        <w:rPr>
          <w:rFonts w:ascii="Helvetica" w:hAnsi="Helvetica"/>
          <w:sz w:val="24"/>
          <w:szCs w:val="24"/>
          <w:lang w:val="en-US"/>
        </w:rPr>
        <w:t>recognise</w:t>
      </w:r>
      <w:proofErr w:type="spellEnd"/>
      <w:r>
        <w:rPr>
          <w:rFonts w:ascii="Helvetica" w:hAnsi="Helvetica"/>
          <w:sz w:val="24"/>
          <w:szCs w:val="24"/>
          <w:lang w:val="en-US"/>
        </w:rPr>
        <w:t xml:space="preserve"> the differences and similarities between their peers and their families; to understand the fact every human being is unique and has the right to be respected.  There are many different family structures and all children have the right to feel safe. </w:t>
      </w:r>
    </w:p>
    <w:p w14:paraId="0EDBD4D0" w14:textId="77777777" w:rsidR="00AE0F76" w:rsidRDefault="00AE0F76">
      <w:pPr>
        <w:pStyle w:val="Body"/>
        <w:rPr>
          <w:rFonts w:ascii="Helvetica" w:eastAsia="Helvetica" w:hAnsi="Helvetica" w:cs="Helvetica"/>
          <w:sz w:val="24"/>
          <w:szCs w:val="24"/>
        </w:rPr>
      </w:pPr>
    </w:p>
    <w:p w14:paraId="227FDB9F"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 xml:space="preserve">Comprehensive relationship education has been shown to help keep children safe by allowing them to understand appropriate and inappropriate touching, to </w:t>
      </w:r>
      <w:proofErr w:type="spellStart"/>
      <w:r>
        <w:rPr>
          <w:rFonts w:ascii="Helvetica" w:hAnsi="Helvetica"/>
          <w:sz w:val="24"/>
          <w:szCs w:val="24"/>
          <w:lang w:val="en-US"/>
        </w:rPr>
        <w:t>realise</w:t>
      </w:r>
      <w:proofErr w:type="spellEnd"/>
      <w:r>
        <w:rPr>
          <w:rFonts w:ascii="Helvetica" w:hAnsi="Helvetica"/>
          <w:sz w:val="24"/>
          <w:szCs w:val="24"/>
          <w:lang w:val="en-US"/>
        </w:rPr>
        <w:t xml:space="preserve"> that their body is fantastic and belongs to them. It is about building the foundations of an understanding of consent and personal boundaries; in that no one has the right to touch you in a way you don’t like but also the difference between public and private </w:t>
      </w:r>
      <w:proofErr w:type="spellStart"/>
      <w:r>
        <w:rPr>
          <w:rFonts w:ascii="Helvetica" w:hAnsi="Helvetica"/>
          <w:sz w:val="24"/>
          <w:szCs w:val="24"/>
          <w:lang w:val="en-US"/>
        </w:rPr>
        <w:t>behaviours</w:t>
      </w:r>
      <w:proofErr w:type="spellEnd"/>
      <w:r>
        <w:rPr>
          <w:rFonts w:ascii="Helvetica" w:hAnsi="Helvetica"/>
          <w:sz w:val="24"/>
          <w:szCs w:val="24"/>
          <w:lang w:val="en-US"/>
        </w:rPr>
        <w:t xml:space="preserve">. </w:t>
      </w:r>
    </w:p>
    <w:p w14:paraId="1E19351C" w14:textId="77777777" w:rsidR="00AE0F76" w:rsidRDefault="00AE0F76">
      <w:pPr>
        <w:pStyle w:val="Body"/>
        <w:rPr>
          <w:rFonts w:ascii="Helvetica" w:eastAsia="Helvetica" w:hAnsi="Helvetica" w:cs="Helvetica"/>
          <w:sz w:val="24"/>
          <w:szCs w:val="24"/>
        </w:rPr>
      </w:pPr>
    </w:p>
    <w:p w14:paraId="48173E8D"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It is important for children to know the names and functions of their body and to be reassured it is natural to be curious about them.</w:t>
      </w:r>
      <w:r>
        <w:rPr>
          <w:rFonts w:ascii="Helvetica" w:hAnsi="Helvetica"/>
          <w:sz w:val="24"/>
          <w:szCs w:val="24"/>
        </w:rPr>
        <w:t xml:space="preserve"> </w:t>
      </w:r>
      <w:r>
        <w:rPr>
          <w:rFonts w:ascii="Helvetica" w:hAnsi="Helvetica"/>
          <w:sz w:val="24"/>
          <w:szCs w:val="24"/>
          <w:lang w:val="en-US"/>
        </w:rPr>
        <w:t>Indeed, by teaching children the correct terms for their private parts, children are proven to be safer from abuse.</w:t>
      </w:r>
    </w:p>
    <w:p w14:paraId="3EC776B9" w14:textId="77777777" w:rsidR="00AE0F76" w:rsidRDefault="00AE0F76">
      <w:pPr>
        <w:pStyle w:val="Body"/>
        <w:rPr>
          <w:rFonts w:ascii="Helvetica" w:eastAsia="Helvetica" w:hAnsi="Helvetica" w:cs="Helvetica"/>
          <w:sz w:val="24"/>
          <w:szCs w:val="24"/>
        </w:rPr>
      </w:pPr>
    </w:p>
    <w:p w14:paraId="05226656"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 xml:space="preserve">In </w:t>
      </w:r>
      <w:proofErr w:type="gramStart"/>
      <w:r>
        <w:rPr>
          <w:rFonts w:ascii="Helvetica" w:hAnsi="Helvetica"/>
          <w:sz w:val="24"/>
          <w:szCs w:val="24"/>
          <w:lang w:val="en-US"/>
        </w:rPr>
        <w:t>addition</w:t>
      </w:r>
      <w:proofErr w:type="gramEnd"/>
      <w:r>
        <w:rPr>
          <w:rFonts w:ascii="Helvetica" w:hAnsi="Helvetica"/>
          <w:sz w:val="24"/>
          <w:szCs w:val="24"/>
          <w:lang w:val="en-US"/>
        </w:rPr>
        <w:t xml:space="preserve"> we believe comprehensive relationship education helps children to develop their vocabulary and emotional literacy to enable them to talk about and manage their feelings. It helps children build their own support networks and the confidence to ask for help when they feel unsafe. This is a required element of the Health Education Guidance.</w:t>
      </w:r>
    </w:p>
    <w:p w14:paraId="13BC9D87" w14:textId="77777777" w:rsidR="00AE0F76" w:rsidRDefault="00AE0F76">
      <w:pPr>
        <w:pStyle w:val="Body"/>
        <w:rPr>
          <w:rFonts w:ascii="Helvetica" w:eastAsia="Helvetica" w:hAnsi="Helvetica" w:cs="Helvetica"/>
          <w:sz w:val="24"/>
          <w:szCs w:val="24"/>
        </w:rPr>
      </w:pPr>
    </w:p>
    <w:p w14:paraId="45F404EE" w14:textId="77777777" w:rsidR="00AE0F76" w:rsidRDefault="00AE0F76">
      <w:pPr>
        <w:pStyle w:val="Default"/>
        <w:rPr>
          <w:rFonts w:ascii="Helvetica" w:eastAsia="Helvetica" w:hAnsi="Helvetica" w:cs="Helvetica"/>
          <w:sz w:val="24"/>
          <w:szCs w:val="24"/>
          <w:u w:color="000000"/>
        </w:rPr>
      </w:pPr>
    </w:p>
    <w:p w14:paraId="3D6E03D7" w14:textId="77777777" w:rsidR="00AE0F76" w:rsidRDefault="00612676">
      <w:pPr>
        <w:pStyle w:val="Default"/>
        <w:rPr>
          <w:rFonts w:ascii="Helvetica" w:eastAsia="Helvetica" w:hAnsi="Helvetica" w:cs="Helvetica"/>
          <w:b/>
          <w:bCs/>
          <w:sz w:val="24"/>
          <w:szCs w:val="24"/>
          <w:u w:color="000000"/>
        </w:rPr>
      </w:pPr>
      <w:r>
        <w:rPr>
          <w:rFonts w:ascii="Helvetica" w:hAnsi="Helvetica"/>
          <w:b/>
          <w:bCs/>
          <w:sz w:val="24"/>
          <w:szCs w:val="24"/>
          <w:u w:color="000000"/>
        </w:rPr>
        <w:t>Defining Sex Education at Primary School:</w:t>
      </w:r>
    </w:p>
    <w:p w14:paraId="40961FBB" w14:textId="77777777" w:rsidR="00AE0F76" w:rsidRDefault="00AE0F76">
      <w:pPr>
        <w:pStyle w:val="Default"/>
        <w:rPr>
          <w:rFonts w:ascii="Helvetica" w:eastAsia="Helvetica" w:hAnsi="Helvetica" w:cs="Helvetica"/>
          <w:b/>
          <w:bCs/>
          <w:sz w:val="24"/>
          <w:szCs w:val="24"/>
          <w:u w:color="000000"/>
        </w:rPr>
      </w:pPr>
    </w:p>
    <w:p w14:paraId="5A4C0D7E"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Although The Relationships Education, Relationship &amp; Sex Education and Health Education (England) Regulations 2019,</w:t>
      </w:r>
      <w:r>
        <w:rPr>
          <w:rFonts w:ascii="Helvetica" w:hAnsi="Helvetica"/>
          <w:sz w:val="24"/>
          <w:szCs w:val="24"/>
        </w:rPr>
        <w:t xml:space="preserve"> </w:t>
      </w:r>
      <w:r>
        <w:rPr>
          <w:rFonts w:ascii="Helvetica" w:hAnsi="Helvetica"/>
          <w:sz w:val="24"/>
          <w:szCs w:val="24"/>
          <w:lang w:val="en-US"/>
        </w:rPr>
        <w:t xml:space="preserve">made Relationship Education compulsory in all primary schools, Sex education is currently </w:t>
      </w:r>
      <w:r>
        <w:rPr>
          <w:rFonts w:ascii="Helvetica" w:hAnsi="Helvetica"/>
          <w:b/>
          <w:bCs/>
          <w:sz w:val="24"/>
          <w:szCs w:val="24"/>
          <w:lang w:val="en-US"/>
        </w:rPr>
        <w:t xml:space="preserve">not </w:t>
      </w:r>
      <w:r>
        <w:rPr>
          <w:rFonts w:ascii="Helvetica" w:hAnsi="Helvetica"/>
          <w:sz w:val="24"/>
          <w:szCs w:val="24"/>
          <w:lang w:val="en-US"/>
        </w:rPr>
        <w:t xml:space="preserve">compulsory. However, the Department </w:t>
      </w:r>
      <w:r>
        <w:rPr>
          <w:rFonts w:ascii="Helvetica" w:hAnsi="Helvetica"/>
          <w:sz w:val="24"/>
          <w:szCs w:val="24"/>
          <w:lang w:val="en-US"/>
        </w:rPr>
        <w:lastRenderedPageBreak/>
        <w:t xml:space="preserve">for Education continues to recommend that all primary schools should have a sex education </w:t>
      </w:r>
      <w:proofErr w:type="spellStart"/>
      <w:r>
        <w:rPr>
          <w:rFonts w:ascii="Helvetica" w:hAnsi="Helvetica"/>
          <w:sz w:val="24"/>
          <w:szCs w:val="24"/>
          <w:lang w:val="en-US"/>
        </w:rPr>
        <w:t>programme</w:t>
      </w:r>
      <w:proofErr w:type="spellEnd"/>
      <w:r>
        <w:rPr>
          <w:rFonts w:ascii="Helvetica" w:hAnsi="Helvetica"/>
          <w:sz w:val="24"/>
          <w:szCs w:val="24"/>
          <w:lang w:val="en-US"/>
        </w:rPr>
        <w:t xml:space="preserve"> tailored to the age and maturity of the pupils.</w:t>
      </w:r>
    </w:p>
    <w:p w14:paraId="32AE7C55" w14:textId="77777777" w:rsidR="00AE0F76" w:rsidRDefault="00AE0F76">
      <w:pPr>
        <w:pStyle w:val="Body"/>
        <w:rPr>
          <w:rFonts w:ascii="Helvetica" w:eastAsia="Helvetica" w:hAnsi="Helvetica" w:cs="Helvetica"/>
          <w:sz w:val="24"/>
          <w:szCs w:val="24"/>
        </w:rPr>
      </w:pPr>
    </w:p>
    <w:p w14:paraId="6AE48F62"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 xml:space="preserve">As set out in the guidance it is up to individual schools to determine whether they need </w:t>
      </w:r>
      <w:r w:rsidRPr="003D6C30">
        <w:rPr>
          <w:rFonts w:ascii="Helvetica" w:hAnsi="Helvetica"/>
          <w:color w:val="auto"/>
          <w:sz w:val="24"/>
          <w:szCs w:val="24"/>
          <w:lang w:val="en-US"/>
        </w:rPr>
        <w:t>to cover any additional content on sex education to meet the needs of their pupils. We</w:t>
      </w:r>
      <w:r w:rsidR="003D6C30" w:rsidRPr="003D6C30">
        <w:rPr>
          <w:rFonts w:ascii="Helvetica" w:hAnsi="Helvetica"/>
          <w:color w:val="auto"/>
          <w:sz w:val="24"/>
          <w:szCs w:val="24"/>
          <w:lang w:val="en-US"/>
        </w:rPr>
        <w:t>,</w:t>
      </w:r>
      <w:r w:rsidRPr="003D6C30">
        <w:rPr>
          <w:rFonts w:ascii="Helvetica" w:hAnsi="Helvetica"/>
          <w:color w:val="auto"/>
          <w:sz w:val="24"/>
          <w:szCs w:val="24"/>
          <w:lang w:val="en-US"/>
        </w:rPr>
        <w:t xml:space="preserve"> like many other school</w:t>
      </w:r>
      <w:r w:rsidR="003D6C30" w:rsidRPr="003D6C30">
        <w:rPr>
          <w:rFonts w:ascii="Helvetica" w:hAnsi="Helvetica"/>
          <w:color w:val="auto"/>
          <w:sz w:val="24"/>
          <w:szCs w:val="24"/>
          <w:lang w:val="en-US"/>
        </w:rPr>
        <w:t>s,</w:t>
      </w:r>
      <w:r w:rsidRPr="003D6C30">
        <w:rPr>
          <w:rFonts w:ascii="Helvetica" w:hAnsi="Helvetica"/>
          <w:color w:val="auto"/>
          <w:sz w:val="24"/>
          <w:szCs w:val="24"/>
          <w:lang w:val="en-US"/>
        </w:rPr>
        <w:t xml:space="preserve"> already choose to teach some aspects of sex education and will continue to do so.</w:t>
      </w:r>
    </w:p>
    <w:p w14:paraId="5D5D9FE1" w14:textId="77777777" w:rsidR="00AE0F76" w:rsidRDefault="00AE0F76">
      <w:pPr>
        <w:pStyle w:val="Body"/>
        <w:rPr>
          <w:rFonts w:ascii="Helvetica" w:eastAsia="Helvetica" w:hAnsi="Helvetica" w:cs="Helvetica"/>
          <w:sz w:val="24"/>
          <w:szCs w:val="24"/>
        </w:rPr>
      </w:pPr>
    </w:p>
    <w:p w14:paraId="6BCB6F8D"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 xml:space="preserve"> We </w:t>
      </w:r>
      <w:proofErr w:type="spellStart"/>
      <w:r>
        <w:rPr>
          <w:rFonts w:ascii="Helvetica" w:hAnsi="Helvetica"/>
          <w:sz w:val="24"/>
          <w:szCs w:val="24"/>
          <w:lang w:val="en-US"/>
        </w:rPr>
        <w:t>recognise</w:t>
      </w:r>
      <w:proofErr w:type="spellEnd"/>
      <w:r>
        <w:rPr>
          <w:rFonts w:ascii="Helvetica" w:hAnsi="Helvetica"/>
          <w:sz w:val="24"/>
          <w:szCs w:val="24"/>
          <w:lang w:val="en-US"/>
        </w:rPr>
        <w:t xml:space="preserve"> that some parents may be uncomfortable with the thought of their children receiving sex education in primary school. Equally, we </w:t>
      </w:r>
      <w:proofErr w:type="spellStart"/>
      <w:r>
        <w:rPr>
          <w:rFonts w:ascii="Helvetica" w:hAnsi="Helvetica"/>
          <w:sz w:val="24"/>
          <w:szCs w:val="24"/>
          <w:lang w:val="en-US"/>
        </w:rPr>
        <w:t>recognise</w:t>
      </w:r>
      <w:proofErr w:type="spellEnd"/>
      <w:r>
        <w:rPr>
          <w:rFonts w:ascii="Helvetica" w:hAnsi="Helvetica"/>
          <w:sz w:val="24"/>
          <w:szCs w:val="24"/>
          <w:lang w:val="en-US"/>
        </w:rPr>
        <w:t xml:space="preserve"> it is completely natural for children to have questions about sex, their bodies and to be curious about where they came from. In the age of information where children in primary school have access to the internet through mobile technology we believe it is better that children receive age appropriate answers from us than it being left to their peers or the internet.</w:t>
      </w:r>
    </w:p>
    <w:p w14:paraId="768354E1" w14:textId="77777777" w:rsidR="00AE0F76" w:rsidRDefault="00AE0F76">
      <w:pPr>
        <w:pStyle w:val="Body"/>
        <w:rPr>
          <w:rFonts w:ascii="Helvetica" w:eastAsia="Helvetica" w:hAnsi="Helvetica" w:cs="Helvetica"/>
          <w:sz w:val="24"/>
          <w:szCs w:val="24"/>
        </w:rPr>
      </w:pPr>
    </w:p>
    <w:p w14:paraId="275C21DE"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 xml:space="preserve">In </w:t>
      </w:r>
      <w:r w:rsidRPr="003D6C30">
        <w:rPr>
          <w:rFonts w:ascii="Helvetica" w:hAnsi="Helvetica"/>
          <w:color w:val="auto"/>
          <w:sz w:val="24"/>
          <w:szCs w:val="24"/>
          <w:lang w:val="en-US"/>
        </w:rPr>
        <w:t>our school sex education is an opportunity to answer children’s healthy questions about where they came from, an opportunity to explore their own stories and to be clear about how a baby is conceived and formed as set out in human life cycle set out in the national curriculum for science. Furthermore, it should ensure that all children are prepared for both the physical and emotional changes of puberty including menstruation. Children need to understand how both girls</w:t>
      </w:r>
      <w:r w:rsidR="003D6C30">
        <w:rPr>
          <w:rFonts w:ascii="Helvetica" w:hAnsi="Helvetica"/>
          <w:color w:val="auto"/>
          <w:sz w:val="24"/>
          <w:szCs w:val="24"/>
          <w:lang w:val="en-US"/>
        </w:rPr>
        <w:t>’</w:t>
      </w:r>
      <w:r w:rsidRPr="003D6C30">
        <w:rPr>
          <w:rFonts w:ascii="Helvetica" w:hAnsi="Helvetica"/>
          <w:color w:val="auto"/>
          <w:sz w:val="24"/>
          <w:szCs w:val="24"/>
          <w:lang w:val="en-US"/>
        </w:rPr>
        <w:t xml:space="preserve"> and boys</w:t>
      </w:r>
      <w:r w:rsidR="003D6C30">
        <w:rPr>
          <w:rFonts w:ascii="Helvetica" w:hAnsi="Helvetica"/>
          <w:color w:val="auto"/>
          <w:sz w:val="24"/>
          <w:szCs w:val="24"/>
          <w:lang w:val="en-US"/>
        </w:rPr>
        <w:t>’</w:t>
      </w:r>
      <w:r w:rsidRPr="003D6C30">
        <w:rPr>
          <w:rFonts w:ascii="Helvetica" w:hAnsi="Helvetica"/>
          <w:color w:val="auto"/>
          <w:sz w:val="24"/>
          <w:szCs w:val="24"/>
          <w:lang w:val="en-US"/>
        </w:rPr>
        <w:t xml:space="preserve"> bodies function and change as they grow into adults. </w:t>
      </w:r>
    </w:p>
    <w:p w14:paraId="148C0B4E" w14:textId="77777777" w:rsidR="00AE0F76" w:rsidRDefault="00AE0F76">
      <w:pPr>
        <w:pStyle w:val="Default"/>
        <w:rPr>
          <w:rFonts w:ascii="Helvetica" w:eastAsia="Helvetica" w:hAnsi="Helvetica" w:cs="Helvetica"/>
          <w:sz w:val="24"/>
          <w:szCs w:val="24"/>
          <w:u w:color="000000"/>
        </w:rPr>
      </w:pPr>
    </w:p>
    <w:p w14:paraId="5B9A7804" w14:textId="77777777" w:rsidR="00AE0F76" w:rsidRPr="003D6C30" w:rsidRDefault="00612676">
      <w:pPr>
        <w:pStyle w:val="Default"/>
        <w:numPr>
          <w:ilvl w:val="0"/>
          <w:numId w:val="2"/>
        </w:numPr>
        <w:rPr>
          <w:rFonts w:ascii="Helvetica" w:hAnsi="Helvetica"/>
          <w:color w:val="auto"/>
          <w:sz w:val="24"/>
          <w:szCs w:val="24"/>
          <w:u w:color="000000"/>
        </w:rPr>
      </w:pPr>
      <w:r w:rsidRPr="003D6C30">
        <w:rPr>
          <w:rFonts w:ascii="Helvetica" w:hAnsi="Helvetica"/>
          <w:color w:val="auto"/>
          <w:sz w:val="24"/>
          <w:szCs w:val="24"/>
          <w:u w:color="FF40FF"/>
        </w:rPr>
        <w:t xml:space="preserve">We believe that </w:t>
      </w:r>
      <w:r w:rsidR="003D6C30" w:rsidRPr="003D6C30">
        <w:rPr>
          <w:rFonts w:ascii="Helvetica" w:hAnsi="Helvetica"/>
          <w:color w:val="auto"/>
          <w:sz w:val="24"/>
          <w:szCs w:val="24"/>
          <w:u w:color="FF40FF"/>
        </w:rPr>
        <w:t>s</w:t>
      </w:r>
      <w:r w:rsidRPr="003D6C30">
        <w:rPr>
          <w:rFonts w:ascii="Helvetica" w:hAnsi="Helvetica"/>
          <w:color w:val="auto"/>
          <w:sz w:val="24"/>
          <w:szCs w:val="24"/>
          <w:u w:color="FF40FF"/>
        </w:rPr>
        <w:t xml:space="preserve">ex education should allow children a safe space to ask the questions they may have without shame or judgement. Evidence states that a graduated age-appropriate spiral curriculum is the best way of preventing the topic of sex, reproduction and private body parts </w:t>
      </w:r>
      <w:r w:rsidR="003D6C30" w:rsidRPr="003D6C30">
        <w:rPr>
          <w:rFonts w:ascii="Helvetica" w:hAnsi="Helvetica"/>
          <w:color w:val="auto"/>
          <w:sz w:val="24"/>
          <w:szCs w:val="24"/>
          <w:u w:color="FF40FF"/>
        </w:rPr>
        <w:t>from</w:t>
      </w:r>
      <w:r w:rsidRPr="003D6C30">
        <w:rPr>
          <w:rFonts w:ascii="Helvetica" w:hAnsi="Helvetica"/>
          <w:color w:val="auto"/>
          <w:sz w:val="24"/>
          <w:szCs w:val="24"/>
          <w:u w:color="FF40FF"/>
        </w:rPr>
        <w:t xml:space="preserve"> becoming taboo and children from becoming embarrassed by the topic.  </w:t>
      </w:r>
    </w:p>
    <w:p w14:paraId="4FFB12A2" w14:textId="77777777" w:rsidR="00AE0F76" w:rsidRDefault="00AE0F76">
      <w:pPr>
        <w:pStyle w:val="Default"/>
        <w:rPr>
          <w:rFonts w:ascii="Helvetica" w:eastAsia="Helvetica" w:hAnsi="Helvetica" w:cs="Helvetica"/>
          <w:color w:val="FF40FF"/>
          <w:sz w:val="24"/>
          <w:szCs w:val="24"/>
          <w:u w:color="FF40FF"/>
        </w:rPr>
      </w:pPr>
    </w:p>
    <w:p w14:paraId="6E06C13E"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FF40FF"/>
        </w:rPr>
        <w:t>We believe it is the duty of our school to give our young people the learning that will enable them to live safe, fulfilled and healthy lives. This includes ensuring that they have the skills to keep themselves safe from harm and develop positive and healthy relationships - free from exploitation pressure or abuse.</w:t>
      </w:r>
    </w:p>
    <w:p w14:paraId="1430530C" w14:textId="77777777" w:rsidR="00AE0F76" w:rsidRDefault="00AE0F76">
      <w:pPr>
        <w:pStyle w:val="Default"/>
        <w:rPr>
          <w:rFonts w:ascii="Helvetica" w:eastAsia="Helvetica" w:hAnsi="Helvetica" w:cs="Helvetica"/>
          <w:color w:val="FF40FF"/>
          <w:sz w:val="24"/>
          <w:szCs w:val="24"/>
          <w:u w:color="FF40FF"/>
        </w:rPr>
      </w:pPr>
    </w:p>
    <w:p w14:paraId="1CEEC003" w14:textId="77777777" w:rsidR="00AE0F76" w:rsidRDefault="00AE0F76">
      <w:pPr>
        <w:pStyle w:val="Default"/>
        <w:rPr>
          <w:rFonts w:ascii="Helvetica" w:eastAsia="Helvetica" w:hAnsi="Helvetica" w:cs="Helvetica"/>
          <w:color w:val="FF40FF"/>
          <w:sz w:val="24"/>
          <w:szCs w:val="24"/>
          <w:u w:color="FF40FF"/>
        </w:rPr>
      </w:pPr>
    </w:p>
    <w:p w14:paraId="0E4905F7" w14:textId="77777777" w:rsidR="00AE0F76" w:rsidRDefault="00612676">
      <w:pPr>
        <w:pStyle w:val="Default"/>
        <w:rPr>
          <w:rFonts w:ascii="Helvetica" w:eastAsia="Helvetica" w:hAnsi="Helvetica" w:cs="Helvetica"/>
          <w:b/>
          <w:bCs/>
          <w:sz w:val="24"/>
          <w:szCs w:val="24"/>
          <w:u w:color="000000"/>
        </w:rPr>
      </w:pPr>
      <w:r>
        <w:rPr>
          <w:rFonts w:ascii="Helvetica" w:hAnsi="Helvetica"/>
          <w:b/>
          <w:bCs/>
          <w:sz w:val="24"/>
          <w:szCs w:val="24"/>
          <w:u w:color="000000"/>
        </w:rPr>
        <w:t>Subject Content:</w:t>
      </w:r>
    </w:p>
    <w:p w14:paraId="2276842A" w14:textId="77777777" w:rsidR="00AE0F76" w:rsidRDefault="00AE0F76">
      <w:pPr>
        <w:pStyle w:val="Default"/>
        <w:rPr>
          <w:rFonts w:ascii="Helvetica" w:eastAsia="Helvetica" w:hAnsi="Helvetica" w:cs="Helvetica"/>
          <w:b/>
          <w:bCs/>
          <w:sz w:val="24"/>
          <w:szCs w:val="24"/>
          <w:u w:color="000000"/>
        </w:rPr>
      </w:pPr>
    </w:p>
    <w:p w14:paraId="37B8F1E9" w14:textId="77777777" w:rsidR="00AE0F76" w:rsidRPr="003D6C30" w:rsidRDefault="00612676">
      <w:pPr>
        <w:pStyle w:val="Default"/>
        <w:numPr>
          <w:ilvl w:val="0"/>
          <w:numId w:val="2"/>
        </w:numPr>
        <w:rPr>
          <w:rFonts w:ascii="Helvetica" w:hAnsi="Helvetica"/>
          <w:color w:val="auto"/>
          <w:sz w:val="24"/>
          <w:szCs w:val="24"/>
          <w:u w:color="000000"/>
        </w:rPr>
      </w:pPr>
      <w:r>
        <w:rPr>
          <w:rFonts w:ascii="Helvetica" w:hAnsi="Helvetica"/>
          <w:sz w:val="24"/>
          <w:szCs w:val="24"/>
          <w:u w:color="000000"/>
        </w:rPr>
        <w:t xml:space="preserve">In school we meet the learning objectives as set out in the </w:t>
      </w:r>
      <w:proofErr w:type="spellStart"/>
      <w:r>
        <w:rPr>
          <w:rFonts w:ascii="Helvetica" w:hAnsi="Helvetica"/>
          <w:sz w:val="24"/>
          <w:szCs w:val="24"/>
          <w:u w:color="000000"/>
        </w:rPr>
        <w:t>The</w:t>
      </w:r>
      <w:proofErr w:type="spellEnd"/>
      <w:r>
        <w:rPr>
          <w:rFonts w:ascii="Helvetica" w:hAnsi="Helvetica"/>
          <w:sz w:val="24"/>
          <w:szCs w:val="24"/>
          <w:u w:color="000000"/>
        </w:rPr>
        <w:t xml:space="preserve"> Relationships </w:t>
      </w:r>
      <w:r w:rsidRPr="003D6C30">
        <w:rPr>
          <w:rFonts w:ascii="Helvetica" w:hAnsi="Helvetica"/>
          <w:color w:val="auto"/>
          <w:sz w:val="24"/>
          <w:szCs w:val="24"/>
          <w:u w:color="000000"/>
        </w:rPr>
        <w:t xml:space="preserve">Education, Relationship &amp; Sex Education and Health Education (England) Regulations 2019 for primary schools with a whole school approach. Across all year groups we deliver </w:t>
      </w:r>
      <w:r w:rsidR="00425D61" w:rsidRPr="003D6C30">
        <w:rPr>
          <w:rFonts w:ascii="Helvetica" w:hAnsi="Helvetica"/>
          <w:color w:val="auto"/>
          <w:sz w:val="24"/>
          <w:szCs w:val="24"/>
          <w:u w:color="000000"/>
        </w:rPr>
        <w:t xml:space="preserve">internet </w:t>
      </w:r>
      <w:r w:rsidRPr="003D6C30">
        <w:rPr>
          <w:rFonts w:ascii="Helvetica" w:hAnsi="Helvetica"/>
          <w:color w:val="auto"/>
          <w:sz w:val="24"/>
          <w:szCs w:val="24"/>
          <w:u w:color="000000"/>
        </w:rPr>
        <w:t>safety, anti-bullying, safeguarding</w:t>
      </w:r>
      <w:r w:rsidR="00425D61" w:rsidRPr="003D6C30">
        <w:rPr>
          <w:rFonts w:ascii="Helvetica" w:hAnsi="Helvetica"/>
          <w:color w:val="auto"/>
          <w:sz w:val="24"/>
          <w:szCs w:val="24"/>
          <w:u w:color="000000"/>
        </w:rPr>
        <w:t xml:space="preserve"> through the Taking Care Project and Protective </w:t>
      </w:r>
      <w:proofErr w:type="spellStart"/>
      <w:r w:rsidR="00425D61" w:rsidRPr="003D6C30">
        <w:rPr>
          <w:rFonts w:ascii="Helvetica" w:hAnsi="Helvetica"/>
          <w:color w:val="auto"/>
          <w:sz w:val="24"/>
          <w:szCs w:val="24"/>
          <w:u w:color="000000"/>
        </w:rPr>
        <w:t>Behaviours</w:t>
      </w:r>
      <w:proofErr w:type="spellEnd"/>
      <w:r w:rsidR="00425D61" w:rsidRPr="003D6C30">
        <w:rPr>
          <w:rFonts w:ascii="Helvetica" w:hAnsi="Helvetica"/>
          <w:color w:val="auto"/>
          <w:sz w:val="24"/>
          <w:szCs w:val="24"/>
          <w:u w:color="000000"/>
        </w:rPr>
        <w:t xml:space="preserve">. </w:t>
      </w:r>
    </w:p>
    <w:p w14:paraId="4D254964" w14:textId="77777777" w:rsidR="00AE0F76" w:rsidRDefault="00AE0F76">
      <w:pPr>
        <w:pStyle w:val="Default"/>
        <w:rPr>
          <w:rFonts w:ascii="Helvetica" w:eastAsia="Helvetica" w:hAnsi="Helvetica" w:cs="Helvetica"/>
          <w:color w:val="0096FF"/>
          <w:sz w:val="24"/>
          <w:szCs w:val="24"/>
          <w:u w:color="000000"/>
        </w:rPr>
      </w:pPr>
    </w:p>
    <w:p w14:paraId="2A7D61B0"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We believe it is important that this material is delivered by the classroom teacher as it </w:t>
      </w:r>
      <w:proofErr w:type="gramStart"/>
      <w:r>
        <w:rPr>
          <w:rFonts w:ascii="Helvetica" w:hAnsi="Helvetica"/>
          <w:sz w:val="24"/>
          <w:szCs w:val="24"/>
          <w:u w:color="000000"/>
        </w:rPr>
        <w:t>highlight</w:t>
      </w:r>
      <w:proofErr w:type="gramEnd"/>
      <w:r>
        <w:rPr>
          <w:rFonts w:ascii="Helvetica" w:hAnsi="Helvetica"/>
          <w:sz w:val="24"/>
          <w:szCs w:val="24"/>
          <w:u w:color="000000"/>
        </w:rPr>
        <w:t xml:space="preserve"> to the children that relationship and sex education is something we can all talk about. Our classroom teachers cover all other aspects of the curriculum, we believe it is important that all staff are able to deliver this material to their class also. Furthermore, our classroom teachers know our children. This means they are more likely to be aware of any additional needs, support or particularly sensitive topics that may make a child in their form vulnerable due to some of the sensitive nature of the </w:t>
      </w:r>
      <w:r>
        <w:rPr>
          <w:rFonts w:ascii="Helvetica" w:hAnsi="Helvetica"/>
          <w:sz w:val="24"/>
          <w:szCs w:val="24"/>
          <w:u w:color="000000"/>
        </w:rPr>
        <w:lastRenderedPageBreak/>
        <w:t xml:space="preserve">topic. We believe this makes them ideally placed to deliver the material sensitively to all children in their class. </w:t>
      </w:r>
    </w:p>
    <w:p w14:paraId="2719670B" w14:textId="77777777" w:rsidR="00AE0F76" w:rsidRDefault="00AE0F76">
      <w:pPr>
        <w:pStyle w:val="Default"/>
        <w:rPr>
          <w:rFonts w:ascii="Helvetica" w:eastAsia="Helvetica" w:hAnsi="Helvetica" w:cs="Helvetica"/>
          <w:sz w:val="24"/>
          <w:szCs w:val="24"/>
          <w:u w:color="000000"/>
        </w:rPr>
      </w:pPr>
    </w:p>
    <w:p w14:paraId="1492DD20" w14:textId="77777777" w:rsidR="00AE0F76" w:rsidRPr="00425D61" w:rsidRDefault="00AE0F76">
      <w:pPr>
        <w:pStyle w:val="Default"/>
        <w:rPr>
          <w:rFonts w:ascii="Helvetica" w:eastAsia="Helvetica" w:hAnsi="Helvetica" w:cs="Helvetica"/>
          <w:b/>
          <w:bCs/>
          <w:color w:val="auto"/>
          <w:sz w:val="24"/>
          <w:szCs w:val="24"/>
          <w:u w:color="000000"/>
        </w:rPr>
      </w:pPr>
    </w:p>
    <w:p w14:paraId="6139DD14" w14:textId="77777777" w:rsidR="00AE0F76" w:rsidRPr="00425D61" w:rsidRDefault="00612676">
      <w:pPr>
        <w:pStyle w:val="Default"/>
        <w:rPr>
          <w:rFonts w:ascii="Helvetica" w:eastAsia="Helvetica" w:hAnsi="Helvetica" w:cs="Helvetica"/>
          <w:b/>
          <w:bCs/>
          <w:color w:val="auto"/>
          <w:sz w:val="24"/>
          <w:szCs w:val="24"/>
          <w:u w:color="000000"/>
        </w:rPr>
      </w:pPr>
      <w:r w:rsidRPr="00425D61">
        <w:rPr>
          <w:rFonts w:ascii="Helvetica" w:hAnsi="Helvetica"/>
          <w:b/>
          <w:bCs/>
          <w:color w:val="auto"/>
          <w:sz w:val="24"/>
          <w:szCs w:val="24"/>
          <w:u w:color="000000"/>
        </w:rPr>
        <w:t xml:space="preserve">Protective </w:t>
      </w:r>
      <w:proofErr w:type="spellStart"/>
      <w:r w:rsidRPr="00425D61">
        <w:rPr>
          <w:rFonts w:ascii="Helvetica" w:hAnsi="Helvetica"/>
          <w:b/>
          <w:bCs/>
          <w:color w:val="auto"/>
          <w:sz w:val="24"/>
          <w:szCs w:val="24"/>
          <w:u w:color="000000"/>
        </w:rPr>
        <w:t>Behaviours</w:t>
      </w:r>
      <w:proofErr w:type="spellEnd"/>
      <w:r w:rsidRPr="00425D61">
        <w:rPr>
          <w:rFonts w:ascii="Helvetica" w:hAnsi="Helvetica"/>
          <w:b/>
          <w:bCs/>
          <w:color w:val="auto"/>
          <w:sz w:val="24"/>
          <w:szCs w:val="24"/>
          <w:u w:color="000000"/>
        </w:rPr>
        <w:t>:</w:t>
      </w:r>
    </w:p>
    <w:p w14:paraId="03E33AE9" w14:textId="77777777" w:rsidR="00AE0F76" w:rsidRDefault="00AE0F76">
      <w:pPr>
        <w:pStyle w:val="Default"/>
        <w:rPr>
          <w:rFonts w:ascii="Helvetica" w:eastAsia="Helvetica" w:hAnsi="Helvetica" w:cs="Helvetica"/>
          <w:sz w:val="24"/>
          <w:szCs w:val="24"/>
          <w:u w:color="000000"/>
        </w:rPr>
      </w:pPr>
    </w:p>
    <w:p w14:paraId="3F57ACAD"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 Protective </w:t>
      </w:r>
      <w:proofErr w:type="spellStart"/>
      <w:r>
        <w:rPr>
          <w:rFonts w:ascii="Helvetica" w:hAnsi="Helvetica"/>
          <w:sz w:val="24"/>
          <w:szCs w:val="24"/>
          <w:u w:color="000000"/>
        </w:rPr>
        <w:t>Behaviours</w:t>
      </w:r>
      <w:proofErr w:type="spellEnd"/>
      <w:r>
        <w:rPr>
          <w:rFonts w:ascii="Helvetica" w:hAnsi="Helvetica"/>
          <w:sz w:val="24"/>
          <w:szCs w:val="24"/>
          <w:u w:color="000000"/>
        </w:rPr>
        <w:t xml:space="preserve"> is a practical and down to earth approach to personal safety. It is a process which encourages self-empowerment and brings with it the skills to avoid being </w:t>
      </w:r>
      <w:proofErr w:type="spellStart"/>
      <w:r>
        <w:rPr>
          <w:rFonts w:ascii="Helvetica" w:hAnsi="Helvetica"/>
          <w:sz w:val="24"/>
          <w:szCs w:val="24"/>
          <w:u w:color="000000"/>
        </w:rPr>
        <w:t>victimised</w:t>
      </w:r>
      <w:proofErr w:type="spellEnd"/>
      <w:r>
        <w:rPr>
          <w:rFonts w:ascii="Helvetica" w:hAnsi="Helvetica"/>
          <w:sz w:val="24"/>
          <w:szCs w:val="24"/>
          <w:u w:color="000000"/>
        </w:rPr>
        <w:t xml:space="preserve">. This is achieved by helping children </w:t>
      </w:r>
      <w:proofErr w:type="spellStart"/>
      <w:r>
        <w:rPr>
          <w:rFonts w:ascii="Helvetica" w:hAnsi="Helvetica"/>
          <w:sz w:val="24"/>
          <w:szCs w:val="24"/>
          <w:u w:color="000000"/>
        </w:rPr>
        <w:t>recognise</w:t>
      </w:r>
      <w:proofErr w:type="spellEnd"/>
      <w:r>
        <w:rPr>
          <w:rFonts w:ascii="Helvetica" w:hAnsi="Helvetica"/>
          <w:sz w:val="24"/>
          <w:szCs w:val="24"/>
          <w:u w:color="000000"/>
        </w:rPr>
        <w:t xml:space="preserve"> and trust their intuitive feelings (Early Warning Signs) and to develop strategies for self-protection. The protective </w:t>
      </w:r>
      <w:proofErr w:type="spellStart"/>
      <w:r>
        <w:rPr>
          <w:rFonts w:ascii="Helvetica" w:hAnsi="Helvetica"/>
          <w:sz w:val="24"/>
          <w:szCs w:val="24"/>
          <w:u w:color="000000"/>
        </w:rPr>
        <w:t>Behaviours</w:t>
      </w:r>
      <w:proofErr w:type="spellEnd"/>
      <w:r>
        <w:rPr>
          <w:rFonts w:ascii="Helvetica" w:hAnsi="Helvetica"/>
          <w:sz w:val="24"/>
          <w:szCs w:val="24"/>
          <w:u w:color="000000"/>
        </w:rPr>
        <w:t xml:space="preserve"> Process encourages an adventurous approach to life which satisfies the need for fun and excitement without violence and fear. </w:t>
      </w:r>
    </w:p>
    <w:p w14:paraId="21882CE2" w14:textId="77777777" w:rsidR="00AE0F76" w:rsidRDefault="00AE0F76">
      <w:pPr>
        <w:pStyle w:val="Default"/>
        <w:rPr>
          <w:rFonts w:ascii="Helvetica" w:eastAsia="Helvetica" w:hAnsi="Helvetica" w:cs="Helvetica"/>
          <w:sz w:val="24"/>
          <w:szCs w:val="24"/>
          <w:u w:color="000000"/>
        </w:rPr>
      </w:pPr>
    </w:p>
    <w:p w14:paraId="002EB13F"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 Theme 1: We all have the right to feel safe all the time.</w:t>
      </w:r>
    </w:p>
    <w:p w14:paraId="1A527AE2" w14:textId="77777777" w:rsidR="00AE0F76" w:rsidRDefault="00AE0F76">
      <w:pPr>
        <w:pStyle w:val="Default"/>
        <w:rPr>
          <w:rFonts w:ascii="Helvetica" w:eastAsia="Helvetica" w:hAnsi="Helvetica" w:cs="Helvetica"/>
          <w:sz w:val="24"/>
          <w:szCs w:val="24"/>
          <w:u w:color="000000"/>
        </w:rPr>
      </w:pPr>
    </w:p>
    <w:p w14:paraId="6940DE08"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Theme 2: we can talk with someone about anything, even if it feels awful or small.</w:t>
      </w:r>
    </w:p>
    <w:p w14:paraId="7892CE5F" w14:textId="77777777" w:rsidR="00AE0F76" w:rsidRDefault="00AE0F76">
      <w:pPr>
        <w:pStyle w:val="Default"/>
        <w:rPr>
          <w:rFonts w:ascii="Helvetica" w:eastAsia="Helvetica" w:hAnsi="Helvetica" w:cs="Helvetica"/>
          <w:sz w:val="24"/>
          <w:szCs w:val="24"/>
          <w:u w:color="000000"/>
        </w:rPr>
      </w:pPr>
    </w:p>
    <w:p w14:paraId="33041364"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Protective </w:t>
      </w:r>
      <w:proofErr w:type="spellStart"/>
      <w:r>
        <w:rPr>
          <w:rFonts w:ascii="Helvetica" w:hAnsi="Helvetica"/>
          <w:sz w:val="24"/>
          <w:szCs w:val="24"/>
          <w:u w:color="000000"/>
        </w:rPr>
        <w:t>Behaviours</w:t>
      </w:r>
      <w:proofErr w:type="spellEnd"/>
      <w:r>
        <w:rPr>
          <w:rFonts w:ascii="Helvetica" w:hAnsi="Helvetica"/>
          <w:sz w:val="24"/>
          <w:szCs w:val="24"/>
          <w:u w:color="000000"/>
        </w:rPr>
        <w:t xml:space="preserve"> using a Rights and Responsibility approach, and encourages children to </w:t>
      </w:r>
      <w:proofErr w:type="spellStart"/>
      <w:r>
        <w:rPr>
          <w:rFonts w:ascii="Helvetica" w:hAnsi="Helvetica"/>
          <w:sz w:val="24"/>
          <w:szCs w:val="24"/>
          <w:u w:color="000000"/>
        </w:rPr>
        <w:t>recognise</w:t>
      </w:r>
      <w:proofErr w:type="spellEnd"/>
      <w:r>
        <w:rPr>
          <w:rFonts w:ascii="Helvetica" w:hAnsi="Helvetica"/>
          <w:sz w:val="24"/>
          <w:szCs w:val="24"/>
          <w:u w:color="000000"/>
        </w:rPr>
        <w:t xml:space="preserve"> their Early Warning Signs (EWS) and develop their own support networks of safe adults who they can share their worries with.</w:t>
      </w:r>
    </w:p>
    <w:p w14:paraId="3E68A6FD" w14:textId="77777777" w:rsidR="00AE0F76" w:rsidRDefault="00AE0F76">
      <w:pPr>
        <w:pStyle w:val="Default"/>
        <w:rPr>
          <w:rFonts w:ascii="Helvetica" w:eastAsia="Helvetica" w:hAnsi="Helvetica" w:cs="Helvetica"/>
          <w:sz w:val="24"/>
          <w:szCs w:val="24"/>
          <w:u w:color="000000"/>
        </w:rPr>
      </w:pPr>
    </w:p>
    <w:p w14:paraId="4FDB1293"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Protective </w:t>
      </w:r>
      <w:proofErr w:type="spellStart"/>
      <w:r>
        <w:rPr>
          <w:rFonts w:ascii="Helvetica" w:hAnsi="Helvetica"/>
          <w:sz w:val="24"/>
          <w:szCs w:val="24"/>
          <w:u w:color="000000"/>
        </w:rPr>
        <w:t>Behaviours</w:t>
      </w:r>
      <w:proofErr w:type="spellEnd"/>
      <w:r>
        <w:rPr>
          <w:rFonts w:ascii="Helvetica" w:hAnsi="Helvetica"/>
          <w:sz w:val="24"/>
          <w:szCs w:val="24"/>
          <w:u w:color="000000"/>
        </w:rPr>
        <w:t xml:space="preserve"> </w:t>
      </w:r>
      <w:proofErr w:type="gramStart"/>
      <w:r>
        <w:rPr>
          <w:rFonts w:ascii="Helvetica" w:hAnsi="Helvetica"/>
          <w:sz w:val="24"/>
          <w:szCs w:val="24"/>
          <w:u w:color="000000"/>
        </w:rPr>
        <w:t>is</w:t>
      </w:r>
      <w:proofErr w:type="gramEnd"/>
      <w:r>
        <w:rPr>
          <w:rFonts w:ascii="Helvetica" w:hAnsi="Helvetica"/>
          <w:sz w:val="24"/>
          <w:szCs w:val="24"/>
          <w:u w:color="000000"/>
        </w:rPr>
        <w:t xml:space="preserve"> delivered across the entire school fro</w:t>
      </w:r>
      <w:r w:rsidR="00D62CFC">
        <w:rPr>
          <w:rFonts w:ascii="Helvetica" w:hAnsi="Helvetica"/>
          <w:sz w:val="24"/>
          <w:szCs w:val="24"/>
          <w:u w:color="000000"/>
        </w:rPr>
        <w:t xml:space="preserve">m Year 3 to Year 6adn the </w:t>
      </w:r>
      <w:proofErr w:type="gramStart"/>
      <w:r w:rsidR="00D62CFC">
        <w:rPr>
          <w:rFonts w:ascii="Helvetica" w:hAnsi="Helvetica"/>
          <w:sz w:val="24"/>
          <w:szCs w:val="24"/>
          <w:u w:color="000000"/>
        </w:rPr>
        <w:t>infants</w:t>
      </w:r>
      <w:proofErr w:type="gramEnd"/>
      <w:r w:rsidR="00D62CFC">
        <w:rPr>
          <w:rFonts w:ascii="Helvetica" w:hAnsi="Helvetica"/>
          <w:sz w:val="24"/>
          <w:szCs w:val="24"/>
          <w:u w:color="000000"/>
        </w:rPr>
        <w:t xml:space="preserve"> school also deliver this from Reception to Y2. </w:t>
      </w:r>
      <w:r>
        <w:rPr>
          <w:rFonts w:ascii="Helvetica" w:hAnsi="Helvetica"/>
          <w:sz w:val="24"/>
          <w:szCs w:val="24"/>
          <w:u w:color="000000"/>
        </w:rPr>
        <w:t xml:space="preserve">There are four lessons in each year group. </w:t>
      </w:r>
      <w:r w:rsidR="00425D61">
        <w:rPr>
          <w:rFonts w:ascii="Helvetica" w:hAnsi="Helvetica"/>
          <w:sz w:val="24"/>
          <w:szCs w:val="24"/>
          <w:u w:color="000000"/>
        </w:rPr>
        <w:t xml:space="preserve">Lessons are delivered and revisited throughout the year. </w:t>
      </w:r>
    </w:p>
    <w:p w14:paraId="22646300" w14:textId="77777777" w:rsidR="00AE0F76" w:rsidRDefault="00AE0F76">
      <w:pPr>
        <w:pStyle w:val="Default"/>
        <w:rPr>
          <w:rFonts w:ascii="Helvetica" w:eastAsia="Helvetica" w:hAnsi="Helvetica" w:cs="Helvetica"/>
          <w:sz w:val="24"/>
          <w:szCs w:val="24"/>
          <w:u w:color="000000"/>
        </w:rPr>
      </w:pPr>
    </w:p>
    <w:p w14:paraId="0036C96D" w14:textId="77777777" w:rsidR="00AE0F76" w:rsidRPr="00425D61" w:rsidRDefault="00612676">
      <w:pPr>
        <w:pStyle w:val="Default"/>
        <w:numPr>
          <w:ilvl w:val="0"/>
          <w:numId w:val="2"/>
        </w:numPr>
        <w:rPr>
          <w:rFonts w:ascii="Helvetica" w:hAnsi="Helvetica"/>
          <w:color w:val="auto"/>
          <w:sz w:val="24"/>
          <w:szCs w:val="24"/>
          <w:u w:color="000000"/>
        </w:rPr>
      </w:pPr>
      <w:r w:rsidRPr="00425D61">
        <w:rPr>
          <w:rFonts w:ascii="Helvetica" w:hAnsi="Helvetica"/>
          <w:color w:val="auto"/>
          <w:sz w:val="24"/>
          <w:szCs w:val="24"/>
          <w:u w:color="000000"/>
        </w:rPr>
        <w:t xml:space="preserve"> As a school Protective </w:t>
      </w:r>
      <w:proofErr w:type="spellStart"/>
      <w:r w:rsidRPr="00425D61">
        <w:rPr>
          <w:rFonts w:ascii="Helvetica" w:hAnsi="Helvetica"/>
          <w:color w:val="auto"/>
          <w:sz w:val="24"/>
          <w:szCs w:val="24"/>
          <w:u w:color="000000"/>
        </w:rPr>
        <w:t>Behaviours</w:t>
      </w:r>
      <w:proofErr w:type="spellEnd"/>
      <w:r w:rsidRPr="00425D61">
        <w:rPr>
          <w:rFonts w:ascii="Helvetica" w:hAnsi="Helvetica"/>
          <w:color w:val="auto"/>
          <w:sz w:val="24"/>
          <w:szCs w:val="24"/>
          <w:u w:color="000000"/>
        </w:rPr>
        <w:t xml:space="preserve"> is delivered in the Autumn term, across all year groups.</w:t>
      </w:r>
    </w:p>
    <w:p w14:paraId="50DA0694" w14:textId="77777777" w:rsidR="00AE0F76" w:rsidRDefault="00AE0F76">
      <w:pPr>
        <w:pStyle w:val="Default"/>
        <w:rPr>
          <w:rFonts w:ascii="Helvetica" w:eastAsia="Helvetica" w:hAnsi="Helvetica" w:cs="Helvetica"/>
          <w:sz w:val="24"/>
          <w:szCs w:val="24"/>
          <w:u w:color="000000"/>
        </w:rPr>
      </w:pPr>
    </w:p>
    <w:p w14:paraId="573B4D82" w14:textId="77777777" w:rsidR="00AE0F76" w:rsidRDefault="00612676">
      <w:pPr>
        <w:pStyle w:val="Default"/>
      </w:pPr>
      <w:r>
        <w:rPr>
          <w:rFonts w:ascii="Arial Unicode MS" w:hAnsi="Arial Unicode MS"/>
          <w:sz w:val="24"/>
          <w:szCs w:val="24"/>
          <w:u w:color="000000"/>
        </w:rPr>
        <w:br w:type="page"/>
      </w:r>
    </w:p>
    <w:p w14:paraId="1919521D"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lastRenderedPageBreak/>
        <w:t xml:space="preserve"> An over view of the </w:t>
      </w:r>
      <w:proofErr w:type="spellStart"/>
      <w:r>
        <w:rPr>
          <w:rFonts w:ascii="Helvetica" w:hAnsi="Helvetica"/>
          <w:sz w:val="24"/>
          <w:szCs w:val="24"/>
          <w:u w:color="000000"/>
        </w:rPr>
        <w:t>Programme</w:t>
      </w:r>
      <w:proofErr w:type="spellEnd"/>
      <w:r>
        <w:rPr>
          <w:rFonts w:ascii="Helvetica" w:hAnsi="Helvetica"/>
          <w:sz w:val="24"/>
          <w:szCs w:val="24"/>
          <w:u w:color="000000"/>
        </w:rPr>
        <w:t xml:space="preserve"> Content for </w:t>
      </w:r>
      <w:r w:rsidR="00F26137">
        <w:rPr>
          <w:rFonts w:ascii="Helvetica" w:hAnsi="Helvetica"/>
          <w:sz w:val="24"/>
          <w:szCs w:val="24"/>
          <w:u w:color="000000"/>
        </w:rPr>
        <w:t xml:space="preserve">Key Stage 1. </w:t>
      </w:r>
      <w:r>
        <w:rPr>
          <w:rFonts w:ascii="Helvetica" w:hAnsi="Helvetica"/>
          <w:sz w:val="24"/>
          <w:szCs w:val="24"/>
          <w:u w:color="000000"/>
        </w:rPr>
        <w:t xml:space="preserve">For more details please see the school’s Protective </w:t>
      </w:r>
      <w:proofErr w:type="spellStart"/>
      <w:r>
        <w:rPr>
          <w:rFonts w:ascii="Helvetica" w:hAnsi="Helvetica"/>
          <w:sz w:val="24"/>
          <w:szCs w:val="24"/>
          <w:u w:color="000000"/>
        </w:rPr>
        <w:t>Behaviour</w:t>
      </w:r>
      <w:proofErr w:type="spellEnd"/>
      <w:r>
        <w:rPr>
          <w:rFonts w:ascii="Helvetica" w:hAnsi="Helvetica"/>
          <w:sz w:val="24"/>
          <w:szCs w:val="24"/>
          <w:u w:color="000000"/>
        </w:rPr>
        <w:t xml:space="preserve"> Manuals for each year group. These can be made available on request.</w:t>
      </w:r>
    </w:p>
    <w:p w14:paraId="7B6FECDC" w14:textId="77777777" w:rsidR="003D6C30" w:rsidRDefault="003D6C30" w:rsidP="003D6C30">
      <w:pPr>
        <w:pStyle w:val="Default"/>
        <w:ind w:left="393"/>
        <w:rPr>
          <w:rFonts w:ascii="Helvetica" w:hAnsi="Helvetica"/>
          <w:sz w:val="24"/>
          <w:szCs w:val="24"/>
          <w:u w:color="000000"/>
        </w:rPr>
      </w:pPr>
    </w:p>
    <w:tbl>
      <w:tblPr>
        <w:tblW w:w="9572" w:type="dxa"/>
        <w:tblInd w:w="108" w:type="dxa"/>
        <w:tblBorders>
          <w:top w:val="dotted" w:sz="4" w:space="0" w:color="000000"/>
          <w:left w:val="dotted" w:sz="4" w:space="0" w:color="000000"/>
          <w:bottom w:val="dotted" w:sz="4" w:space="0" w:color="000000"/>
          <w:right w:val="dotted" w:sz="4" w:space="0" w:color="000000"/>
          <w:insideH w:val="single" w:sz="2" w:space="0" w:color="000000"/>
          <w:insideV w:val="single" w:sz="2" w:space="0" w:color="000000"/>
        </w:tblBorders>
        <w:shd w:val="clear" w:color="auto" w:fill="F8BA00"/>
        <w:tblLayout w:type="fixed"/>
        <w:tblLook w:val="04A0" w:firstRow="1" w:lastRow="0" w:firstColumn="1" w:lastColumn="0" w:noHBand="0" w:noVBand="1"/>
      </w:tblPr>
      <w:tblGrid>
        <w:gridCol w:w="1181"/>
        <w:gridCol w:w="2097"/>
        <w:gridCol w:w="2097"/>
        <w:gridCol w:w="2097"/>
        <w:gridCol w:w="2100"/>
      </w:tblGrid>
      <w:tr w:rsidR="00AE0F76" w14:paraId="6EC4F4F4" w14:textId="77777777">
        <w:trPr>
          <w:trHeight w:val="295"/>
          <w:tblHeader/>
        </w:trPr>
        <w:tc>
          <w:tcPr>
            <w:tcW w:w="9572" w:type="dxa"/>
            <w:gridSpan w:val="5"/>
            <w:tcBorders>
              <w:top w:val="single" w:sz="2" w:space="0" w:color="000000"/>
              <w:left w:val="single" w:sz="2" w:space="0" w:color="000000"/>
              <w:bottom w:val="single" w:sz="4" w:space="0" w:color="000000"/>
              <w:right w:val="single" w:sz="2" w:space="0" w:color="000000"/>
            </w:tcBorders>
            <w:shd w:val="clear" w:color="auto" w:fill="F8BA00"/>
            <w:tcMar>
              <w:top w:w="80" w:type="dxa"/>
              <w:left w:w="80" w:type="dxa"/>
              <w:bottom w:w="80" w:type="dxa"/>
              <w:right w:w="80" w:type="dxa"/>
            </w:tcMar>
          </w:tcPr>
          <w:p w14:paraId="0FDEBB52" w14:textId="77777777" w:rsidR="00AE0F76" w:rsidRDefault="00612676">
            <w:pPr>
              <w:pStyle w:val="TableStyle3"/>
              <w:jc w:val="center"/>
            </w:pPr>
            <w:r>
              <w:t>Protective Behaviours - Taking Care Programme Infants: Reception, Year 1 &amp; Year 2</w:t>
            </w:r>
          </w:p>
        </w:tc>
      </w:tr>
      <w:tr w:rsidR="00AE0F76" w14:paraId="0C1B36F0" w14:textId="77777777">
        <w:tblPrEx>
          <w:shd w:val="clear" w:color="auto" w:fill="auto"/>
        </w:tblPrEx>
        <w:trPr>
          <w:trHeight w:val="1106"/>
        </w:trPr>
        <w:tc>
          <w:tcPr>
            <w:tcW w:w="1181" w:type="dxa"/>
            <w:tcBorders>
              <w:top w:val="single" w:sz="4" w:space="0" w:color="000000"/>
              <w:left w:val="single" w:sz="2" w:space="0" w:color="000000"/>
              <w:bottom w:val="single" w:sz="2" w:space="0" w:color="000000"/>
              <w:right w:val="single" w:sz="4" w:space="0" w:color="000000"/>
            </w:tcBorders>
            <w:shd w:val="clear" w:color="auto" w:fill="959FAB"/>
            <w:tcMar>
              <w:top w:w="80" w:type="dxa"/>
              <w:left w:w="80" w:type="dxa"/>
              <w:bottom w:w="80" w:type="dxa"/>
              <w:right w:w="80" w:type="dxa"/>
            </w:tcMar>
            <w:vAlign w:val="center"/>
          </w:tcPr>
          <w:p w14:paraId="14F62F60" w14:textId="77777777" w:rsidR="00AE0F76" w:rsidRDefault="00612676">
            <w:pPr>
              <w:pStyle w:val="TableStyle3"/>
              <w:jc w:val="center"/>
            </w:pPr>
            <w:r>
              <w:t>Reception</w:t>
            </w:r>
          </w:p>
        </w:tc>
        <w:tc>
          <w:tcPr>
            <w:tcW w:w="2097" w:type="dxa"/>
            <w:tcBorders>
              <w:top w:val="single" w:sz="4" w:space="0" w:color="000000"/>
              <w:left w:val="single" w:sz="4" w:space="0" w:color="000000"/>
              <w:bottom w:val="dotted" w:sz="4" w:space="0" w:color="000000"/>
              <w:right w:val="dotted" w:sz="4" w:space="0" w:color="000000"/>
            </w:tcBorders>
            <w:shd w:val="clear" w:color="auto" w:fill="auto"/>
            <w:tcMar>
              <w:top w:w="80" w:type="dxa"/>
              <w:left w:w="80" w:type="dxa"/>
              <w:bottom w:w="80" w:type="dxa"/>
              <w:right w:w="80" w:type="dxa"/>
            </w:tcMar>
          </w:tcPr>
          <w:p w14:paraId="43843DBB" w14:textId="77777777" w:rsidR="00AE0F76" w:rsidRDefault="00612676">
            <w:pPr>
              <w:pStyle w:val="TableStyle2"/>
              <w:jc w:val="center"/>
              <w:rPr>
                <w:b/>
                <w:bCs/>
                <w:sz w:val="18"/>
                <w:szCs w:val="18"/>
              </w:rPr>
            </w:pPr>
            <w:r>
              <w:rPr>
                <w:b/>
                <w:bCs/>
                <w:sz w:val="18"/>
                <w:szCs w:val="18"/>
              </w:rPr>
              <w:t>Feelings:</w:t>
            </w:r>
          </w:p>
          <w:p w14:paraId="43411031" w14:textId="77777777" w:rsidR="00AE0F76" w:rsidRDefault="00612676">
            <w:pPr>
              <w:pStyle w:val="TableStyle2"/>
              <w:jc w:val="center"/>
              <w:rPr>
                <w:sz w:val="18"/>
                <w:szCs w:val="18"/>
              </w:rPr>
            </w:pPr>
            <w:r>
              <w:rPr>
                <w:sz w:val="18"/>
                <w:szCs w:val="18"/>
              </w:rPr>
              <w:t xml:space="preserve">There is no such things as good </w:t>
            </w:r>
            <w:proofErr w:type="gramStart"/>
            <w:r>
              <w:rPr>
                <w:sz w:val="18"/>
                <w:szCs w:val="18"/>
              </w:rPr>
              <w:t>or  bad</w:t>
            </w:r>
            <w:proofErr w:type="gramEnd"/>
            <w:r>
              <w:rPr>
                <w:sz w:val="18"/>
                <w:szCs w:val="18"/>
              </w:rPr>
              <w:t xml:space="preserve"> feelings</w:t>
            </w:r>
          </w:p>
          <w:p w14:paraId="3216F8CD" w14:textId="77777777" w:rsidR="00AE0F76" w:rsidRDefault="00612676">
            <w:pPr>
              <w:pStyle w:val="TableStyle2"/>
              <w:jc w:val="center"/>
            </w:pPr>
            <w:r>
              <w:rPr>
                <w:b/>
                <w:bCs/>
                <w:sz w:val="18"/>
                <w:szCs w:val="18"/>
              </w:rPr>
              <w:t>Theme 1,</w:t>
            </w:r>
          </w:p>
        </w:tc>
        <w:tc>
          <w:tcPr>
            <w:tcW w:w="2097" w:type="dxa"/>
            <w:tcBorders>
              <w:top w:val="single" w:sz="4" w:space="0" w:color="000000"/>
              <w:left w:val="dotted" w:sz="4" w:space="0" w:color="000000"/>
              <w:bottom w:val="dotted" w:sz="4" w:space="0" w:color="000000"/>
              <w:right w:val="dotted" w:sz="4" w:space="0" w:color="000000"/>
            </w:tcBorders>
            <w:shd w:val="clear" w:color="auto" w:fill="auto"/>
            <w:tcMar>
              <w:top w:w="80" w:type="dxa"/>
              <w:left w:w="80" w:type="dxa"/>
              <w:bottom w:w="80" w:type="dxa"/>
              <w:right w:w="80" w:type="dxa"/>
            </w:tcMar>
          </w:tcPr>
          <w:p w14:paraId="36539183" w14:textId="77777777" w:rsidR="00AE0F76" w:rsidRDefault="00612676">
            <w:pPr>
              <w:pStyle w:val="TableStyle2"/>
              <w:jc w:val="center"/>
              <w:rPr>
                <w:b/>
                <w:bCs/>
                <w:sz w:val="18"/>
                <w:szCs w:val="18"/>
              </w:rPr>
            </w:pPr>
            <w:r>
              <w:rPr>
                <w:b/>
                <w:bCs/>
                <w:sz w:val="18"/>
                <w:szCs w:val="18"/>
              </w:rPr>
              <w:t>Body Awareness:</w:t>
            </w:r>
          </w:p>
          <w:p w14:paraId="3F021B8B" w14:textId="77777777" w:rsidR="00AE0F76" w:rsidRDefault="00612676">
            <w:pPr>
              <w:pStyle w:val="TableStyle2"/>
              <w:jc w:val="center"/>
            </w:pPr>
            <w:r>
              <w:rPr>
                <w:sz w:val="18"/>
                <w:szCs w:val="18"/>
              </w:rPr>
              <w:t>Naming Private body parts: Penis, Vulva, &amp; anus. mouths are private too</w:t>
            </w:r>
          </w:p>
        </w:tc>
        <w:tc>
          <w:tcPr>
            <w:tcW w:w="2097" w:type="dxa"/>
            <w:tcBorders>
              <w:top w:val="single" w:sz="4" w:space="0" w:color="000000"/>
              <w:left w:val="dotted" w:sz="4" w:space="0" w:color="000000"/>
              <w:bottom w:val="dotted" w:sz="4" w:space="0" w:color="000000"/>
              <w:right w:val="dotted" w:sz="4" w:space="0" w:color="000000"/>
            </w:tcBorders>
            <w:shd w:val="clear" w:color="auto" w:fill="auto"/>
            <w:tcMar>
              <w:top w:w="80" w:type="dxa"/>
              <w:left w:w="80" w:type="dxa"/>
              <w:bottom w:w="80" w:type="dxa"/>
              <w:right w:w="80" w:type="dxa"/>
            </w:tcMar>
          </w:tcPr>
          <w:p w14:paraId="4EE76BE0" w14:textId="77777777" w:rsidR="00AE0F76" w:rsidRDefault="00612676">
            <w:pPr>
              <w:pStyle w:val="TableStyle2"/>
              <w:jc w:val="center"/>
              <w:rPr>
                <w:b/>
                <w:bCs/>
                <w:sz w:val="18"/>
                <w:szCs w:val="18"/>
              </w:rPr>
            </w:pPr>
            <w:r>
              <w:rPr>
                <w:b/>
                <w:bCs/>
                <w:sz w:val="18"/>
                <w:szCs w:val="18"/>
              </w:rPr>
              <w:t>EWS/Scary body feelings:</w:t>
            </w:r>
          </w:p>
          <w:p w14:paraId="1F225C0D" w14:textId="77777777" w:rsidR="00AE0F76" w:rsidRDefault="00612676">
            <w:pPr>
              <w:pStyle w:val="TableStyle2"/>
              <w:jc w:val="center"/>
            </w:pPr>
            <w:r>
              <w:rPr>
                <w:sz w:val="18"/>
                <w:szCs w:val="18"/>
              </w:rPr>
              <w:t>identifying children’s EWS</w:t>
            </w:r>
          </w:p>
        </w:tc>
        <w:tc>
          <w:tcPr>
            <w:tcW w:w="2097" w:type="dxa"/>
            <w:tcBorders>
              <w:top w:val="single" w:sz="4" w:space="0" w:color="000000"/>
              <w:left w:val="dotted" w:sz="4" w:space="0" w:color="000000"/>
              <w:bottom w:val="dotted" w:sz="4" w:space="0" w:color="000000"/>
              <w:right w:val="single" w:sz="2" w:space="0" w:color="000000"/>
            </w:tcBorders>
            <w:shd w:val="clear" w:color="auto" w:fill="auto"/>
            <w:tcMar>
              <w:top w:w="80" w:type="dxa"/>
              <w:left w:w="80" w:type="dxa"/>
              <w:bottom w:w="80" w:type="dxa"/>
              <w:right w:w="80" w:type="dxa"/>
            </w:tcMar>
          </w:tcPr>
          <w:p w14:paraId="043212E0" w14:textId="77777777" w:rsidR="00AE0F76" w:rsidRDefault="00612676">
            <w:pPr>
              <w:pStyle w:val="TableStyle2"/>
              <w:jc w:val="center"/>
              <w:rPr>
                <w:b/>
                <w:bCs/>
                <w:sz w:val="18"/>
                <w:szCs w:val="18"/>
              </w:rPr>
            </w:pPr>
            <w:r>
              <w:rPr>
                <w:b/>
                <w:bCs/>
                <w:sz w:val="18"/>
                <w:szCs w:val="18"/>
              </w:rPr>
              <w:t>Telling &amp; Secrets:</w:t>
            </w:r>
          </w:p>
          <w:p w14:paraId="100ADF0A" w14:textId="77777777" w:rsidR="00AE0F76" w:rsidRDefault="00612676">
            <w:pPr>
              <w:pStyle w:val="TableStyle2"/>
              <w:jc w:val="center"/>
            </w:pPr>
            <w:r>
              <w:rPr>
                <w:b/>
                <w:bCs/>
                <w:sz w:val="18"/>
                <w:szCs w:val="18"/>
              </w:rPr>
              <w:t>Theme 2,</w:t>
            </w:r>
            <w:r>
              <w:rPr>
                <w:sz w:val="18"/>
                <w:szCs w:val="18"/>
              </w:rPr>
              <w:t xml:space="preserve"> Children will construct their own support networks hands.</w:t>
            </w:r>
          </w:p>
        </w:tc>
      </w:tr>
      <w:tr w:rsidR="00AE0F76" w14:paraId="22CA0A3E" w14:textId="77777777">
        <w:tblPrEx>
          <w:shd w:val="clear" w:color="auto" w:fill="auto"/>
        </w:tblPrEx>
        <w:trPr>
          <w:trHeight w:val="1545"/>
        </w:trPr>
        <w:tc>
          <w:tcPr>
            <w:tcW w:w="1181" w:type="dxa"/>
            <w:tcBorders>
              <w:top w:val="single" w:sz="2" w:space="0" w:color="000000"/>
              <w:left w:val="single" w:sz="2" w:space="0" w:color="000000"/>
              <w:bottom w:val="single" w:sz="2" w:space="0" w:color="000000"/>
              <w:right w:val="single" w:sz="4" w:space="0" w:color="000000"/>
            </w:tcBorders>
            <w:shd w:val="clear" w:color="auto" w:fill="959FAB"/>
            <w:tcMar>
              <w:top w:w="80" w:type="dxa"/>
              <w:left w:w="80" w:type="dxa"/>
              <w:bottom w:w="80" w:type="dxa"/>
              <w:right w:w="80" w:type="dxa"/>
            </w:tcMar>
            <w:vAlign w:val="center"/>
          </w:tcPr>
          <w:p w14:paraId="0B17406D" w14:textId="77777777" w:rsidR="00AE0F76" w:rsidRDefault="00612676">
            <w:pPr>
              <w:pStyle w:val="TableStyle3"/>
              <w:jc w:val="center"/>
            </w:pPr>
            <w:r>
              <w:t>Year 1</w:t>
            </w:r>
          </w:p>
        </w:tc>
        <w:tc>
          <w:tcPr>
            <w:tcW w:w="2097" w:type="dxa"/>
            <w:tcBorders>
              <w:top w:val="dotted" w:sz="4" w:space="0" w:color="000000"/>
              <w:left w:val="single" w:sz="4" w:space="0" w:color="000000"/>
              <w:bottom w:val="dotted" w:sz="4" w:space="0" w:color="000000"/>
              <w:right w:val="dotted" w:sz="4" w:space="0" w:color="000000"/>
            </w:tcBorders>
            <w:shd w:val="clear" w:color="auto" w:fill="E8E8E8"/>
            <w:tcMar>
              <w:top w:w="80" w:type="dxa"/>
              <w:left w:w="80" w:type="dxa"/>
              <w:bottom w:w="80" w:type="dxa"/>
              <w:right w:w="80" w:type="dxa"/>
            </w:tcMar>
          </w:tcPr>
          <w:p w14:paraId="160F41A9" w14:textId="77777777" w:rsidR="00AE0F76" w:rsidRDefault="00612676">
            <w:pPr>
              <w:pStyle w:val="TableStyle2"/>
              <w:jc w:val="center"/>
              <w:rPr>
                <w:b/>
                <w:bCs/>
                <w:sz w:val="18"/>
                <w:szCs w:val="18"/>
              </w:rPr>
            </w:pPr>
            <w:r>
              <w:rPr>
                <w:b/>
                <w:bCs/>
                <w:sz w:val="18"/>
                <w:szCs w:val="18"/>
              </w:rPr>
              <w:t xml:space="preserve">Feelings: </w:t>
            </w:r>
          </w:p>
          <w:p w14:paraId="62569C60" w14:textId="77777777" w:rsidR="00AE0F76" w:rsidRDefault="00612676">
            <w:pPr>
              <w:pStyle w:val="TableStyle2"/>
              <w:jc w:val="center"/>
              <w:rPr>
                <w:sz w:val="18"/>
                <w:szCs w:val="18"/>
              </w:rPr>
            </w:pPr>
            <w:r>
              <w:rPr>
                <w:sz w:val="18"/>
                <w:szCs w:val="18"/>
              </w:rPr>
              <w:t>Feelings are feelings, not good or bad, it is how we behave when we have feelings that matters</w:t>
            </w:r>
          </w:p>
          <w:p w14:paraId="2FBA009E" w14:textId="77777777" w:rsidR="00AE0F76" w:rsidRDefault="00612676">
            <w:pPr>
              <w:pStyle w:val="TableStyle2"/>
              <w:jc w:val="center"/>
            </w:pPr>
            <w:r>
              <w:rPr>
                <w:b/>
                <w:bCs/>
                <w:sz w:val="18"/>
                <w:szCs w:val="18"/>
              </w:rPr>
              <w:t>Theme 1.</w:t>
            </w:r>
          </w:p>
        </w:tc>
        <w:tc>
          <w:tcPr>
            <w:tcW w:w="2097" w:type="dxa"/>
            <w:tcBorders>
              <w:top w:val="dotted" w:sz="4" w:space="0" w:color="000000"/>
              <w:left w:val="dotted" w:sz="4" w:space="0" w:color="000000"/>
              <w:bottom w:val="dotted" w:sz="4" w:space="0" w:color="000000"/>
              <w:right w:val="dotted" w:sz="4" w:space="0" w:color="000000"/>
            </w:tcBorders>
            <w:shd w:val="clear" w:color="auto" w:fill="E8E8E8"/>
            <w:tcMar>
              <w:top w:w="80" w:type="dxa"/>
              <w:left w:w="80" w:type="dxa"/>
              <w:bottom w:w="80" w:type="dxa"/>
              <w:right w:w="80" w:type="dxa"/>
            </w:tcMar>
          </w:tcPr>
          <w:p w14:paraId="0DB67CE7" w14:textId="77777777" w:rsidR="00AE0F76" w:rsidRDefault="00612676">
            <w:pPr>
              <w:pStyle w:val="TableStyle2"/>
              <w:jc w:val="center"/>
              <w:rPr>
                <w:b/>
                <w:bCs/>
                <w:sz w:val="18"/>
                <w:szCs w:val="18"/>
              </w:rPr>
            </w:pPr>
            <w:r>
              <w:rPr>
                <w:b/>
                <w:bCs/>
                <w:sz w:val="18"/>
                <w:szCs w:val="18"/>
              </w:rPr>
              <w:t>Unsafe Feelings &amp; Body Awareness:</w:t>
            </w:r>
          </w:p>
          <w:p w14:paraId="2CE252AE" w14:textId="77777777" w:rsidR="00AE0F76" w:rsidRDefault="00612676">
            <w:pPr>
              <w:pStyle w:val="TableStyle2"/>
              <w:jc w:val="center"/>
            </w:pPr>
            <w:r>
              <w:rPr>
                <w:sz w:val="18"/>
                <w:szCs w:val="18"/>
              </w:rPr>
              <w:t xml:space="preserve">Our bodies warn us </w:t>
            </w:r>
            <w:proofErr w:type="spellStart"/>
            <w:r>
              <w:rPr>
                <w:sz w:val="18"/>
                <w:szCs w:val="18"/>
              </w:rPr>
              <w:t>f</w:t>
            </w:r>
            <w:proofErr w:type="spellEnd"/>
            <w:r>
              <w:rPr>
                <w:sz w:val="18"/>
                <w:szCs w:val="18"/>
              </w:rPr>
              <w:t xml:space="preserve"> we feel unsafe - we call these feelings EWS</w:t>
            </w:r>
          </w:p>
        </w:tc>
        <w:tc>
          <w:tcPr>
            <w:tcW w:w="2097" w:type="dxa"/>
            <w:tcBorders>
              <w:top w:val="dotted" w:sz="4" w:space="0" w:color="000000"/>
              <w:left w:val="dotted" w:sz="4" w:space="0" w:color="000000"/>
              <w:bottom w:val="dotted" w:sz="4" w:space="0" w:color="000000"/>
              <w:right w:val="dotted" w:sz="4" w:space="0" w:color="000000"/>
            </w:tcBorders>
            <w:shd w:val="clear" w:color="auto" w:fill="E8E8E8"/>
            <w:tcMar>
              <w:top w:w="80" w:type="dxa"/>
              <w:left w:w="80" w:type="dxa"/>
              <w:bottom w:w="80" w:type="dxa"/>
              <w:right w:w="80" w:type="dxa"/>
            </w:tcMar>
          </w:tcPr>
          <w:p w14:paraId="018AAFDC" w14:textId="77777777" w:rsidR="00AE0F76" w:rsidRDefault="00612676">
            <w:pPr>
              <w:pStyle w:val="TableStyle2"/>
              <w:jc w:val="center"/>
              <w:rPr>
                <w:b/>
                <w:bCs/>
                <w:sz w:val="18"/>
                <w:szCs w:val="18"/>
              </w:rPr>
            </w:pPr>
            <w:r>
              <w:rPr>
                <w:b/>
                <w:bCs/>
                <w:sz w:val="18"/>
                <w:szCs w:val="18"/>
              </w:rPr>
              <w:t>Body Privacy &amp; Secrets:</w:t>
            </w:r>
          </w:p>
          <w:p w14:paraId="40894BCF" w14:textId="77777777" w:rsidR="00AE0F76" w:rsidRDefault="00612676">
            <w:pPr>
              <w:pStyle w:val="TableStyle2"/>
              <w:jc w:val="center"/>
              <w:rPr>
                <w:sz w:val="18"/>
                <w:szCs w:val="18"/>
              </w:rPr>
            </w:pPr>
            <w:r>
              <w:rPr>
                <w:sz w:val="18"/>
                <w:szCs w:val="18"/>
              </w:rPr>
              <w:t>Naming Private body parts: Penis, Vulva, &amp; anus. mouths are private too.</w:t>
            </w:r>
          </w:p>
          <w:p w14:paraId="6E2E2993" w14:textId="77777777" w:rsidR="00AE0F76" w:rsidRDefault="00612676">
            <w:pPr>
              <w:pStyle w:val="TableStyle2"/>
              <w:jc w:val="center"/>
            </w:pPr>
            <w:r>
              <w:rPr>
                <w:sz w:val="18"/>
                <w:szCs w:val="18"/>
              </w:rPr>
              <w:t>Safe &amp; unsafe secrets</w:t>
            </w:r>
          </w:p>
        </w:tc>
        <w:tc>
          <w:tcPr>
            <w:tcW w:w="2097" w:type="dxa"/>
            <w:tcBorders>
              <w:top w:val="dotted" w:sz="4" w:space="0" w:color="000000"/>
              <w:left w:val="dotted" w:sz="4" w:space="0" w:color="000000"/>
              <w:bottom w:val="dotted" w:sz="4" w:space="0" w:color="000000"/>
              <w:right w:val="single" w:sz="2" w:space="0" w:color="000000"/>
            </w:tcBorders>
            <w:shd w:val="clear" w:color="auto" w:fill="E8E8E8"/>
            <w:tcMar>
              <w:top w:w="80" w:type="dxa"/>
              <w:left w:w="80" w:type="dxa"/>
              <w:bottom w:w="80" w:type="dxa"/>
              <w:right w:w="80" w:type="dxa"/>
            </w:tcMar>
          </w:tcPr>
          <w:p w14:paraId="7BFDEED9" w14:textId="77777777" w:rsidR="00AE0F76" w:rsidRDefault="00612676">
            <w:pPr>
              <w:pStyle w:val="TableStyle2"/>
              <w:jc w:val="center"/>
              <w:rPr>
                <w:b/>
                <w:bCs/>
                <w:sz w:val="18"/>
                <w:szCs w:val="18"/>
              </w:rPr>
            </w:pPr>
            <w:r>
              <w:rPr>
                <w:b/>
                <w:bCs/>
                <w:sz w:val="18"/>
                <w:szCs w:val="18"/>
              </w:rPr>
              <w:t>Telling &amp; Networks:</w:t>
            </w:r>
          </w:p>
          <w:p w14:paraId="57C1042D" w14:textId="77777777" w:rsidR="00AE0F76" w:rsidRDefault="00612676">
            <w:pPr>
              <w:pStyle w:val="TableStyle2"/>
              <w:jc w:val="center"/>
            </w:pPr>
            <w:r>
              <w:rPr>
                <w:b/>
                <w:bCs/>
                <w:sz w:val="18"/>
                <w:szCs w:val="18"/>
              </w:rPr>
              <w:t>Theme 2,</w:t>
            </w:r>
            <w:r>
              <w:rPr>
                <w:sz w:val="18"/>
                <w:szCs w:val="18"/>
              </w:rPr>
              <w:t xml:space="preserve"> Children will construct their own support networks hands.</w:t>
            </w:r>
          </w:p>
        </w:tc>
      </w:tr>
      <w:tr w:rsidR="00AE0F76" w14:paraId="33A94A0B" w14:textId="77777777">
        <w:tblPrEx>
          <w:shd w:val="clear" w:color="auto" w:fill="auto"/>
        </w:tblPrEx>
        <w:trPr>
          <w:trHeight w:val="1542"/>
        </w:trPr>
        <w:tc>
          <w:tcPr>
            <w:tcW w:w="1181" w:type="dxa"/>
            <w:tcBorders>
              <w:top w:val="single" w:sz="2" w:space="0" w:color="000000"/>
              <w:left w:val="single" w:sz="2" w:space="0" w:color="000000"/>
              <w:bottom w:val="single" w:sz="2" w:space="0" w:color="000000"/>
              <w:right w:val="single" w:sz="4" w:space="0" w:color="000000"/>
            </w:tcBorders>
            <w:shd w:val="clear" w:color="auto" w:fill="959FAB"/>
            <w:tcMar>
              <w:top w:w="80" w:type="dxa"/>
              <w:left w:w="80" w:type="dxa"/>
              <w:bottom w:w="80" w:type="dxa"/>
              <w:right w:w="80" w:type="dxa"/>
            </w:tcMar>
            <w:vAlign w:val="center"/>
          </w:tcPr>
          <w:p w14:paraId="3BF7A279" w14:textId="77777777" w:rsidR="00AE0F76" w:rsidRDefault="00612676">
            <w:pPr>
              <w:pStyle w:val="TableStyle3"/>
              <w:jc w:val="center"/>
            </w:pPr>
            <w:r>
              <w:t>Year 2</w:t>
            </w:r>
          </w:p>
        </w:tc>
        <w:tc>
          <w:tcPr>
            <w:tcW w:w="2097" w:type="dxa"/>
            <w:tcBorders>
              <w:top w:val="dotted" w:sz="4" w:space="0" w:color="000000"/>
              <w:left w:val="single" w:sz="4" w:space="0" w:color="000000"/>
              <w:bottom w:val="single" w:sz="2" w:space="0" w:color="000000"/>
              <w:right w:val="dotted" w:sz="4" w:space="0" w:color="000000"/>
            </w:tcBorders>
            <w:shd w:val="clear" w:color="auto" w:fill="auto"/>
            <w:tcMar>
              <w:top w:w="80" w:type="dxa"/>
              <w:left w:w="80" w:type="dxa"/>
              <w:bottom w:w="80" w:type="dxa"/>
              <w:right w:w="80" w:type="dxa"/>
            </w:tcMar>
          </w:tcPr>
          <w:p w14:paraId="2620CD68" w14:textId="77777777" w:rsidR="00AE0F76" w:rsidRDefault="00612676">
            <w:pPr>
              <w:pStyle w:val="TableStyle2"/>
              <w:jc w:val="center"/>
              <w:rPr>
                <w:b/>
                <w:bCs/>
                <w:sz w:val="18"/>
                <w:szCs w:val="18"/>
              </w:rPr>
            </w:pPr>
            <w:r>
              <w:rPr>
                <w:b/>
                <w:bCs/>
                <w:sz w:val="18"/>
                <w:szCs w:val="18"/>
              </w:rPr>
              <w:t>Feelings, Rights &amp; Responsibilities:</w:t>
            </w:r>
          </w:p>
          <w:p w14:paraId="5374D344" w14:textId="77777777" w:rsidR="00AE0F76" w:rsidRDefault="00612676">
            <w:pPr>
              <w:pStyle w:val="TableStyle2"/>
              <w:jc w:val="center"/>
              <w:rPr>
                <w:sz w:val="18"/>
                <w:szCs w:val="18"/>
              </w:rPr>
            </w:pPr>
            <w:r>
              <w:rPr>
                <w:sz w:val="18"/>
                <w:szCs w:val="18"/>
              </w:rPr>
              <w:t>What are Rights &amp; Responsibilities?</w:t>
            </w:r>
          </w:p>
          <w:p w14:paraId="43D9B24B" w14:textId="77777777" w:rsidR="00AE0F76" w:rsidRDefault="00612676">
            <w:pPr>
              <w:pStyle w:val="TableStyle2"/>
              <w:jc w:val="center"/>
            </w:pPr>
            <w:r>
              <w:rPr>
                <w:b/>
                <w:bCs/>
                <w:sz w:val="18"/>
                <w:szCs w:val="18"/>
                <w:lang w:val="de-DE"/>
              </w:rPr>
              <w:t xml:space="preserve">Theme 1. </w:t>
            </w:r>
          </w:p>
        </w:tc>
        <w:tc>
          <w:tcPr>
            <w:tcW w:w="2097" w:type="dxa"/>
            <w:tcBorders>
              <w:top w:val="dotted" w:sz="4" w:space="0" w:color="000000"/>
              <w:left w:val="dotted" w:sz="4" w:space="0" w:color="000000"/>
              <w:bottom w:val="single" w:sz="2" w:space="0" w:color="000000"/>
              <w:right w:val="dotted" w:sz="4" w:space="0" w:color="000000"/>
            </w:tcBorders>
            <w:shd w:val="clear" w:color="auto" w:fill="auto"/>
            <w:tcMar>
              <w:top w:w="80" w:type="dxa"/>
              <w:left w:w="80" w:type="dxa"/>
              <w:bottom w:w="80" w:type="dxa"/>
              <w:right w:w="80" w:type="dxa"/>
            </w:tcMar>
          </w:tcPr>
          <w:p w14:paraId="1199B1E1" w14:textId="77777777" w:rsidR="00AE0F76" w:rsidRDefault="00612676">
            <w:pPr>
              <w:pStyle w:val="TableStyle2"/>
              <w:jc w:val="center"/>
              <w:rPr>
                <w:b/>
                <w:bCs/>
                <w:sz w:val="18"/>
                <w:szCs w:val="18"/>
              </w:rPr>
            </w:pPr>
            <w:r>
              <w:rPr>
                <w:b/>
                <w:bCs/>
                <w:sz w:val="18"/>
                <w:szCs w:val="18"/>
              </w:rPr>
              <w:t>Unsafe Feelings, Problem Solving:</w:t>
            </w:r>
          </w:p>
          <w:p w14:paraId="5049B4EB" w14:textId="77777777" w:rsidR="00AE0F76" w:rsidRDefault="00612676">
            <w:pPr>
              <w:pStyle w:val="TableStyle2"/>
              <w:jc w:val="center"/>
            </w:pPr>
            <w:proofErr w:type="spellStart"/>
            <w:r>
              <w:rPr>
                <w:sz w:val="18"/>
                <w:szCs w:val="18"/>
              </w:rPr>
              <w:t>recognising</w:t>
            </w:r>
            <w:proofErr w:type="spellEnd"/>
            <w:r>
              <w:rPr>
                <w:sz w:val="18"/>
                <w:szCs w:val="18"/>
              </w:rPr>
              <w:t xml:space="preserve"> EWS. Is my fun, fun for everyone?</w:t>
            </w:r>
          </w:p>
        </w:tc>
        <w:tc>
          <w:tcPr>
            <w:tcW w:w="2097" w:type="dxa"/>
            <w:tcBorders>
              <w:top w:val="dotted" w:sz="4" w:space="0" w:color="000000"/>
              <w:left w:val="dotted" w:sz="4" w:space="0" w:color="000000"/>
              <w:bottom w:val="single" w:sz="2" w:space="0" w:color="000000"/>
              <w:right w:val="dotted" w:sz="4" w:space="0" w:color="000000"/>
            </w:tcBorders>
            <w:shd w:val="clear" w:color="auto" w:fill="auto"/>
            <w:tcMar>
              <w:top w:w="80" w:type="dxa"/>
              <w:left w:w="80" w:type="dxa"/>
              <w:bottom w:w="80" w:type="dxa"/>
              <w:right w:w="80" w:type="dxa"/>
            </w:tcMar>
          </w:tcPr>
          <w:p w14:paraId="36AE6D58" w14:textId="77777777" w:rsidR="00AE0F76" w:rsidRDefault="00612676">
            <w:pPr>
              <w:pStyle w:val="TableStyle2"/>
              <w:jc w:val="center"/>
              <w:rPr>
                <w:b/>
                <w:bCs/>
                <w:sz w:val="18"/>
                <w:szCs w:val="18"/>
              </w:rPr>
            </w:pPr>
            <w:r>
              <w:rPr>
                <w:b/>
                <w:bCs/>
                <w:sz w:val="18"/>
                <w:szCs w:val="18"/>
              </w:rPr>
              <w:t>Body Awareness &amp; Personal Space:</w:t>
            </w:r>
          </w:p>
          <w:p w14:paraId="5CA597DE" w14:textId="77777777" w:rsidR="00AE0F76" w:rsidRDefault="00612676">
            <w:pPr>
              <w:pStyle w:val="TableStyle2"/>
              <w:jc w:val="center"/>
              <w:rPr>
                <w:sz w:val="18"/>
                <w:szCs w:val="18"/>
              </w:rPr>
            </w:pPr>
            <w:r>
              <w:rPr>
                <w:sz w:val="18"/>
                <w:szCs w:val="18"/>
              </w:rPr>
              <w:t>my body belongs to me. No one has the right to touch me in a way i don’t like.</w:t>
            </w:r>
          </w:p>
          <w:p w14:paraId="57C003C0" w14:textId="77777777" w:rsidR="00AE0F76" w:rsidRDefault="00612676">
            <w:pPr>
              <w:pStyle w:val="TableStyle2"/>
              <w:jc w:val="center"/>
            </w:pPr>
            <w:r>
              <w:rPr>
                <w:b/>
                <w:bCs/>
                <w:sz w:val="18"/>
                <w:szCs w:val="18"/>
              </w:rPr>
              <w:t>Theme 2.</w:t>
            </w:r>
          </w:p>
        </w:tc>
        <w:tc>
          <w:tcPr>
            <w:tcW w:w="2097" w:type="dxa"/>
            <w:tcBorders>
              <w:top w:val="dotted" w:sz="4" w:space="0" w:color="000000"/>
              <w:left w:val="dotted" w:sz="4" w:space="0" w:color="000000"/>
              <w:bottom w:val="single" w:sz="2" w:space="0" w:color="000000"/>
              <w:right w:val="single" w:sz="2" w:space="0" w:color="000000"/>
            </w:tcBorders>
            <w:shd w:val="clear" w:color="auto" w:fill="auto"/>
            <w:tcMar>
              <w:top w:w="80" w:type="dxa"/>
              <w:left w:w="80" w:type="dxa"/>
              <w:bottom w:w="80" w:type="dxa"/>
              <w:right w:w="80" w:type="dxa"/>
            </w:tcMar>
          </w:tcPr>
          <w:p w14:paraId="7C5CD05C" w14:textId="77777777" w:rsidR="00AE0F76" w:rsidRDefault="00612676">
            <w:pPr>
              <w:pStyle w:val="TableStyle2"/>
              <w:jc w:val="center"/>
              <w:rPr>
                <w:b/>
                <w:bCs/>
                <w:sz w:val="18"/>
                <w:szCs w:val="18"/>
              </w:rPr>
            </w:pPr>
            <w:r>
              <w:rPr>
                <w:b/>
                <w:bCs/>
                <w:sz w:val="18"/>
                <w:szCs w:val="18"/>
              </w:rPr>
              <w:t>Networks &amp; Using Them:</w:t>
            </w:r>
          </w:p>
          <w:p w14:paraId="0FB2640B" w14:textId="77777777" w:rsidR="00AE0F76" w:rsidRDefault="00612676">
            <w:pPr>
              <w:pStyle w:val="TableStyle2"/>
              <w:jc w:val="center"/>
              <w:rPr>
                <w:sz w:val="18"/>
                <w:szCs w:val="18"/>
              </w:rPr>
            </w:pPr>
            <w:r>
              <w:rPr>
                <w:sz w:val="18"/>
                <w:szCs w:val="18"/>
              </w:rPr>
              <w:t>Children will construct their own support networks hands.</w:t>
            </w:r>
          </w:p>
          <w:p w14:paraId="49B4AEF8" w14:textId="77777777" w:rsidR="00AE0F76" w:rsidRDefault="00612676">
            <w:pPr>
              <w:pStyle w:val="TableStyle2"/>
              <w:jc w:val="center"/>
            </w:pPr>
            <w:r>
              <w:rPr>
                <w:b/>
                <w:bCs/>
                <w:sz w:val="18"/>
                <w:szCs w:val="18"/>
              </w:rPr>
              <w:t>Theme 2.</w:t>
            </w:r>
          </w:p>
        </w:tc>
      </w:tr>
    </w:tbl>
    <w:p w14:paraId="008A5BB2" w14:textId="77777777" w:rsidR="00AE0F76" w:rsidRDefault="00AE0F76">
      <w:pPr>
        <w:pStyle w:val="Default"/>
        <w:rPr>
          <w:rFonts w:ascii="Helvetica" w:eastAsia="Helvetica" w:hAnsi="Helvetica" w:cs="Helvetica"/>
          <w:sz w:val="24"/>
          <w:szCs w:val="24"/>
          <w:u w:color="000000"/>
        </w:rPr>
      </w:pPr>
    </w:p>
    <w:p w14:paraId="56EC6B05"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An over view of the </w:t>
      </w:r>
      <w:proofErr w:type="spellStart"/>
      <w:r>
        <w:rPr>
          <w:rFonts w:ascii="Helvetica" w:hAnsi="Helvetica"/>
          <w:sz w:val="24"/>
          <w:szCs w:val="24"/>
          <w:u w:color="000000"/>
        </w:rPr>
        <w:t>Programme</w:t>
      </w:r>
      <w:proofErr w:type="spellEnd"/>
      <w:r>
        <w:rPr>
          <w:rFonts w:ascii="Helvetica" w:hAnsi="Helvetica"/>
          <w:sz w:val="24"/>
          <w:szCs w:val="24"/>
          <w:u w:color="000000"/>
        </w:rPr>
        <w:t xml:space="preserve"> Content for </w:t>
      </w:r>
      <w:r w:rsidR="00F26137">
        <w:rPr>
          <w:rFonts w:ascii="Helvetica" w:hAnsi="Helvetica"/>
          <w:sz w:val="24"/>
          <w:szCs w:val="24"/>
          <w:u w:color="000000"/>
        </w:rPr>
        <w:t>Key Stage 2</w:t>
      </w:r>
      <w:r>
        <w:rPr>
          <w:rFonts w:ascii="Helvetica" w:hAnsi="Helvetica"/>
          <w:sz w:val="24"/>
          <w:szCs w:val="24"/>
          <w:u w:color="000000"/>
        </w:rPr>
        <w:t>.</w:t>
      </w:r>
    </w:p>
    <w:p w14:paraId="46D270DD" w14:textId="77777777" w:rsidR="00AE0F76" w:rsidRDefault="00AE0F76">
      <w:pPr>
        <w:pStyle w:val="Default"/>
        <w:rPr>
          <w:rFonts w:ascii="Helvetica" w:eastAsia="Helvetica" w:hAnsi="Helvetica" w:cs="Helvetica"/>
          <w:sz w:val="24"/>
          <w:szCs w:val="24"/>
          <w:u w:color="000000"/>
        </w:rPr>
      </w:pPr>
    </w:p>
    <w:tbl>
      <w:tblPr>
        <w:tblW w:w="9572" w:type="dxa"/>
        <w:tblInd w:w="108" w:type="dxa"/>
        <w:tblBorders>
          <w:top w:val="dotted" w:sz="4" w:space="0" w:color="000000"/>
          <w:left w:val="dotted" w:sz="4" w:space="0" w:color="000000"/>
          <w:bottom w:val="dotted" w:sz="4" w:space="0" w:color="000000"/>
          <w:right w:val="dotted" w:sz="4" w:space="0" w:color="000000"/>
          <w:insideH w:val="single" w:sz="2" w:space="0" w:color="000000"/>
          <w:insideV w:val="single" w:sz="2" w:space="0" w:color="000000"/>
        </w:tblBorders>
        <w:shd w:val="clear" w:color="auto" w:fill="F8BA00"/>
        <w:tblLayout w:type="fixed"/>
        <w:tblLook w:val="04A0" w:firstRow="1" w:lastRow="0" w:firstColumn="1" w:lastColumn="0" w:noHBand="0" w:noVBand="1"/>
      </w:tblPr>
      <w:tblGrid>
        <w:gridCol w:w="1181"/>
        <w:gridCol w:w="2097"/>
        <w:gridCol w:w="2097"/>
        <w:gridCol w:w="2097"/>
        <w:gridCol w:w="2100"/>
      </w:tblGrid>
      <w:tr w:rsidR="00AE0F76" w14:paraId="569E185D" w14:textId="77777777">
        <w:trPr>
          <w:trHeight w:val="295"/>
          <w:tblHeader/>
        </w:trPr>
        <w:tc>
          <w:tcPr>
            <w:tcW w:w="9572" w:type="dxa"/>
            <w:gridSpan w:val="5"/>
            <w:tcBorders>
              <w:top w:val="single" w:sz="2" w:space="0" w:color="000000"/>
              <w:left w:val="single" w:sz="2" w:space="0" w:color="000000"/>
              <w:bottom w:val="single" w:sz="4" w:space="0" w:color="000000"/>
              <w:right w:val="single" w:sz="2" w:space="0" w:color="000000"/>
            </w:tcBorders>
            <w:shd w:val="clear" w:color="auto" w:fill="F8BA00"/>
            <w:tcMar>
              <w:top w:w="80" w:type="dxa"/>
              <w:left w:w="80" w:type="dxa"/>
              <w:bottom w:w="80" w:type="dxa"/>
              <w:right w:w="80" w:type="dxa"/>
            </w:tcMar>
          </w:tcPr>
          <w:p w14:paraId="1240AF9F" w14:textId="77777777" w:rsidR="00AE0F76" w:rsidRDefault="00612676">
            <w:pPr>
              <w:pStyle w:val="TableStyle3"/>
              <w:jc w:val="center"/>
            </w:pPr>
            <w:r>
              <w:t>Protective Behaviours - Taking Care Programme Juniors: Years 3,4,5,</w:t>
            </w:r>
            <w:r w:rsidR="00F26137">
              <w:t xml:space="preserve"> </w:t>
            </w:r>
            <w:r>
              <w:t>&amp; 6</w:t>
            </w:r>
          </w:p>
        </w:tc>
      </w:tr>
      <w:tr w:rsidR="00AE0F76" w14:paraId="6970D9DE" w14:textId="77777777">
        <w:tblPrEx>
          <w:shd w:val="clear" w:color="auto" w:fill="auto"/>
        </w:tblPrEx>
        <w:trPr>
          <w:trHeight w:val="1765"/>
        </w:trPr>
        <w:tc>
          <w:tcPr>
            <w:tcW w:w="1181" w:type="dxa"/>
            <w:tcBorders>
              <w:top w:val="single" w:sz="4" w:space="0" w:color="000000"/>
              <w:left w:val="single" w:sz="2" w:space="0" w:color="000000"/>
              <w:bottom w:val="single" w:sz="2" w:space="0" w:color="000000"/>
              <w:right w:val="single" w:sz="4" w:space="0" w:color="000000"/>
            </w:tcBorders>
            <w:shd w:val="clear" w:color="auto" w:fill="959FAB"/>
            <w:tcMar>
              <w:top w:w="80" w:type="dxa"/>
              <w:left w:w="80" w:type="dxa"/>
              <w:bottom w:w="80" w:type="dxa"/>
              <w:right w:w="80" w:type="dxa"/>
            </w:tcMar>
            <w:vAlign w:val="center"/>
          </w:tcPr>
          <w:p w14:paraId="0A198B12" w14:textId="77777777" w:rsidR="00AE0F76" w:rsidRDefault="00612676">
            <w:pPr>
              <w:pStyle w:val="TableStyle3"/>
              <w:jc w:val="center"/>
            </w:pPr>
            <w:r>
              <w:t>Year 3</w:t>
            </w:r>
          </w:p>
        </w:tc>
        <w:tc>
          <w:tcPr>
            <w:tcW w:w="2097" w:type="dxa"/>
            <w:tcBorders>
              <w:top w:val="single" w:sz="4" w:space="0" w:color="000000"/>
              <w:left w:val="single" w:sz="4" w:space="0" w:color="000000"/>
              <w:bottom w:val="dotted" w:sz="4" w:space="0" w:color="000000"/>
              <w:right w:val="dotted" w:sz="4" w:space="0" w:color="000000"/>
            </w:tcBorders>
            <w:shd w:val="clear" w:color="auto" w:fill="auto"/>
            <w:tcMar>
              <w:top w:w="80" w:type="dxa"/>
              <w:left w:w="80" w:type="dxa"/>
              <w:bottom w:w="80" w:type="dxa"/>
              <w:right w:w="80" w:type="dxa"/>
            </w:tcMar>
          </w:tcPr>
          <w:p w14:paraId="10F8D881" w14:textId="77777777" w:rsidR="00AE0F76" w:rsidRDefault="00612676">
            <w:pPr>
              <w:pStyle w:val="TableStyle2"/>
              <w:jc w:val="center"/>
              <w:rPr>
                <w:b/>
                <w:bCs/>
                <w:sz w:val="18"/>
                <w:szCs w:val="18"/>
              </w:rPr>
            </w:pPr>
            <w:r>
              <w:rPr>
                <w:b/>
                <w:bCs/>
                <w:sz w:val="18"/>
                <w:szCs w:val="18"/>
              </w:rPr>
              <w:t>Feelings, Rights &amp; Responsibilities:</w:t>
            </w:r>
          </w:p>
          <w:p w14:paraId="359691B9" w14:textId="77777777" w:rsidR="00AE0F76" w:rsidRDefault="00612676">
            <w:pPr>
              <w:pStyle w:val="TableStyle2"/>
              <w:jc w:val="center"/>
              <w:rPr>
                <w:sz w:val="18"/>
                <w:szCs w:val="18"/>
              </w:rPr>
            </w:pPr>
            <w:r>
              <w:rPr>
                <w:sz w:val="18"/>
                <w:szCs w:val="18"/>
              </w:rPr>
              <w:t>A feeling is a feeling, not good or bad, right or wrong.</w:t>
            </w:r>
          </w:p>
          <w:p w14:paraId="6C613D45" w14:textId="77777777" w:rsidR="00AE0F76" w:rsidRDefault="00612676">
            <w:pPr>
              <w:pStyle w:val="TableStyle2"/>
              <w:jc w:val="center"/>
              <w:rPr>
                <w:sz w:val="18"/>
                <w:szCs w:val="18"/>
              </w:rPr>
            </w:pPr>
            <w:r>
              <w:rPr>
                <w:sz w:val="18"/>
                <w:szCs w:val="18"/>
              </w:rPr>
              <w:t>What are Rights &amp; Responsibilities?</w:t>
            </w:r>
          </w:p>
          <w:p w14:paraId="697882D0" w14:textId="77777777" w:rsidR="00AE0F76" w:rsidRDefault="00612676">
            <w:pPr>
              <w:pStyle w:val="TableStyle2"/>
              <w:jc w:val="center"/>
            </w:pPr>
            <w:r>
              <w:rPr>
                <w:b/>
                <w:bCs/>
                <w:sz w:val="18"/>
                <w:szCs w:val="18"/>
                <w:lang w:val="de-DE"/>
              </w:rPr>
              <w:t xml:space="preserve">Theme 1. </w:t>
            </w:r>
          </w:p>
        </w:tc>
        <w:tc>
          <w:tcPr>
            <w:tcW w:w="2097" w:type="dxa"/>
            <w:tcBorders>
              <w:top w:val="single" w:sz="4" w:space="0" w:color="000000"/>
              <w:left w:val="dotted" w:sz="4" w:space="0" w:color="000000"/>
              <w:bottom w:val="dotted" w:sz="4" w:space="0" w:color="000000"/>
              <w:right w:val="dotted" w:sz="4" w:space="0" w:color="000000"/>
            </w:tcBorders>
            <w:shd w:val="clear" w:color="auto" w:fill="auto"/>
            <w:tcMar>
              <w:top w:w="80" w:type="dxa"/>
              <w:left w:w="80" w:type="dxa"/>
              <w:bottom w:w="80" w:type="dxa"/>
              <w:right w:w="80" w:type="dxa"/>
            </w:tcMar>
          </w:tcPr>
          <w:p w14:paraId="4F3F646A" w14:textId="77777777" w:rsidR="00AE0F76" w:rsidRDefault="00612676">
            <w:pPr>
              <w:pStyle w:val="TableStyle2"/>
              <w:jc w:val="center"/>
              <w:rPr>
                <w:b/>
                <w:bCs/>
                <w:sz w:val="18"/>
                <w:szCs w:val="18"/>
              </w:rPr>
            </w:pPr>
            <w:r>
              <w:rPr>
                <w:b/>
                <w:bCs/>
                <w:sz w:val="18"/>
                <w:szCs w:val="18"/>
              </w:rPr>
              <w:t xml:space="preserve">Unsafe Feelings: </w:t>
            </w:r>
          </w:p>
          <w:p w14:paraId="4DFC2434" w14:textId="77777777" w:rsidR="00AE0F76" w:rsidRDefault="00612676">
            <w:pPr>
              <w:pStyle w:val="TableStyle2"/>
              <w:jc w:val="center"/>
            </w:pPr>
            <w:r>
              <w:rPr>
                <w:sz w:val="18"/>
                <w:szCs w:val="18"/>
              </w:rPr>
              <w:t>identifying children</w:t>
            </w:r>
            <w:r>
              <w:rPr>
                <w:sz w:val="18"/>
                <w:szCs w:val="18"/>
                <w:rtl/>
              </w:rPr>
              <w:t>’</w:t>
            </w:r>
            <w:r>
              <w:rPr>
                <w:sz w:val="18"/>
                <w:szCs w:val="18"/>
              </w:rPr>
              <w:t xml:space="preserve">s EWS. Strategies as to what to do when experiencing </w:t>
            </w:r>
            <w:proofErr w:type="gramStart"/>
            <w:r>
              <w:rPr>
                <w:sz w:val="18"/>
                <w:szCs w:val="18"/>
              </w:rPr>
              <w:t>their  EWS</w:t>
            </w:r>
            <w:proofErr w:type="gramEnd"/>
            <w:r>
              <w:rPr>
                <w:sz w:val="18"/>
                <w:szCs w:val="18"/>
              </w:rPr>
              <w:t>.</w:t>
            </w:r>
          </w:p>
        </w:tc>
        <w:tc>
          <w:tcPr>
            <w:tcW w:w="2097" w:type="dxa"/>
            <w:tcBorders>
              <w:top w:val="single" w:sz="4" w:space="0" w:color="000000"/>
              <w:left w:val="dotted" w:sz="4" w:space="0" w:color="000000"/>
              <w:bottom w:val="dotted" w:sz="4" w:space="0" w:color="000000"/>
              <w:right w:val="dotted" w:sz="4" w:space="0" w:color="000000"/>
            </w:tcBorders>
            <w:shd w:val="clear" w:color="auto" w:fill="auto"/>
            <w:tcMar>
              <w:top w:w="80" w:type="dxa"/>
              <w:left w:w="80" w:type="dxa"/>
              <w:bottom w:w="80" w:type="dxa"/>
              <w:right w:w="80" w:type="dxa"/>
            </w:tcMar>
          </w:tcPr>
          <w:p w14:paraId="5D05B5BB" w14:textId="77777777" w:rsidR="00AE0F76" w:rsidRDefault="00612676">
            <w:pPr>
              <w:pStyle w:val="TableStyle2"/>
              <w:jc w:val="center"/>
              <w:rPr>
                <w:b/>
                <w:bCs/>
                <w:sz w:val="18"/>
                <w:szCs w:val="18"/>
              </w:rPr>
            </w:pPr>
            <w:r>
              <w:rPr>
                <w:b/>
                <w:bCs/>
                <w:sz w:val="18"/>
                <w:szCs w:val="18"/>
              </w:rPr>
              <w:t>Body Awareness &amp; Telling:</w:t>
            </w:r>
          </w:p>
          <w:p w14:paraId="3F19B4C7" w14:textId="77777777" w:rsidR="00AE0F76" w:rsidRDefault="00612676">
            <w:pPr>
              <w:pStyle w:val="TableStyle2"/>
              <w:jc w:val="center"/>
            </w:pPr>
            <w:r>
              <w:rPr>
                <w:sz w:val="18"/>
                <w:szCs w:val="18"/>
              </w:rPr>
              <w:t>my rules for safety &amp; my body. My body belongs to me.</w:t>
            </w:r>
          </w:p>
        </w:tc>
        <w:tc>
          <w:tcPr>
            <w:tcW w:w="2097" w:type="dxa"/>
            <w:tcBorders>
              <w:top w:val="single" w:sz="4" w:space="0" w:color="000000"/>
              <w:left w:val="dotted" w:sz="4" w:space="0" w:color="000000"/>
              <w:bottom w:val="dotted" w:sz="4" w:space="0" w:color="000000"/>
              <w:right w:val="single" w:sz="2" w:space="0" w:color="000000"/>
            </w:tcBorders>
            <w:shd w:val="clear" w:color="auto" w:fill="auto"/>
            <w:tcMar>
              <w:top w:w="80" w:type="dxa"/>
              <w:left w:w="80" w:type="dxa"/>
              <w:bottom w:w="80" w:type="dxa"/>
              <w:right w:w="80" w:type="dxa"/>
            </w:tcMar>
          </w:tcPr>
          <w:p w14:paraId="58391B12" w14:textId="77777777" w:rsidR="00AE0F76" w:rsidRDefault="00612676">
            <w:pPr>
              <w:pStyle w:val="TableStyle2"/>
              <w:jc w:val="center"/>
              <w:rPr>
                <w:b/>
                <w:bCs/>
                <w:sz w:val="18"/>
                <w:szCs w:val="18"/>
              </w:rPr>
            </w:pPr>
            <w:r>
              <w:rPr>
                <w:b/>
                <w:bCs/>
                <w:sz w:val="18"/>
                <w:szCs w:val="18"/>
              </w:rPr>
              <w:t>Networks &amp; Using Them:</w:t>
            </w:r>
          </w:p>
          <w:p w14:paraId="21D06725" w14:textId="77777777" w:rsidR="00AE0F76" w:rsidRDefault="00612676">
            <w:pPr>
              <w:pStyle w:val="TableStyle2"/>
              <w:jc w:val="center"/>
              <w:rPr>
                <w:sz w:val="18"/>
                <w:szCs w:val="18"/>
              </w:rPr>
            </w:pPr>
            <w:r>
              <w:rPr>
                <w:sz w:val="18"/>
                <w:szCs w:val="18"/>
              </w:rPr>
              <w:t>Children will construct their own support networks hands.</w:t>
            </w:r>
          </w:p>
          <w:p w14:paraId="5311B59B" w14:textId="77777777" w:rsidR="00AE0F76" w:rsidRDefault="00612676">
            <w:pPr>
              <w:pStyle w:val="TableStyle2"/>
              <w:jc w:val="center"/>
            </w:pPr>
            <w:r>
              <w:rPr>
                <w:b/>
                <w:bCs/>
                <w:sz w:val="18"/>
                <w:szCs w:val="18"/>
              </w:rPr>
              <w:t>Theme 2.</w:t>
            </w:r>
          </w:p>
        </w:tc>
      </w:tr>
      <w:tr w:rsidR="00AE0F76" w14:paraId="33CE9113" w14:textId="77777777">
        <w:tblPrEx>
          <w:shd w:val="clear" w:color="auto" w:fill="auto"/>
        </w:tblPrEx>
        <w:trPr>
          <w:trHeight w:val="1545"/>
        </w:trPr>
        <w:tc>
          <w:tcPr>
            <w:tcW w:w="1181" w:type="dxa"/>
            <w:tcBorders>
              <w:top w:val="single" w:sz="2" w:space="0" w:color="000000"/>
              <w:left w:val="single" w:sz="2" w:space="0" w:color="000000"/>
              <w:bottom w:val="single" w:sz="2" w:space="0" w:color="000000"/>
              <w:right w:val="single" w:sz="4" w:space="0" w:color="000000"/>
            </w:tcBorders>
            <w:shd w:val="clear" w:color="auto" w:fill="959FAB"/>
            <w:tcMar>
              <w:top w:w="80" w:type="dxa"/>
              <w:left w:w="80" w:type="dxa"/>
              <w:bottom w:w="80" w:type="dxa"/>
              <w:right w:w="80" w:type="dxa"/>
            </w:tcMar>
            <w:vAlign w:val="center"/>
          </w:tcPr>
          <w:p w14:paraId="2962FC55" w14:textId="77777777" w:rsidR="00AE0F76" w:rsidRDefault="00612676">
            <w:pPr>
              <w:pStyle w:val="TableStyle3"/>
              <w:jc w:val="center"/>
            </w:pPr>
            <w:r>
              <w:t>Year 4</w:t>
            </w:r>
          </w:p>
        </w:tc>
        <w:tc>
          <w:tcPr>
            <w:tcW w:w="2097" w:type="dxa"/>
            <w:tcBorders>
              <w:top w:val="dotted" w:sz="4" w:space="0" w:color="000000"/>
              <w:left w:val="single" w:sz="4" w:space="0" w:color="000000"/>
              <w:bottom w:val="dotted" w:sz="4" w:space="0" w:color="000000"/>
              <w:right w:val="dotted" w:sz="4" w:space="0" w:color="000000"/>
            </w:tcBorders>
            <w:shd w:val="clear" w:color="auto" w:fill="E8E8E8"/>
            <w:tcMar>
              <w:top w:w="80" w:type="dxa"/>
              <w:left w:w="80" w:type="dxa"/>
              <w:bottom w:w="80" w:type="dxa"/>
              <w:right w:w="80" w:type="dxa"/>
            </w:tcMar>
          </w:tcPr>
          <w:p w14:paraId="557704D2" w14:textId="77777777" w:rsidR="00AE0F76" w:rsidRDefault="00612676">
            <w:pPr>
              <w:pStyle w:val="TableStyle2"/>
              <w:jc w:val="center"/>
              <w:rPr>
                <w:b/>
                <w:bCs/>
                <w:sz w:val="18"/>
                <w:szCs w:val="18"/>
              </w:rPr>
            </w:pPr>
            <w:r>
              <w:rPr>
                <w:b/>
                <w:bCs/>
                <w:sz w:val="18"/>
                <w:szCs w:val="18"/>
              </w:rPr>
              <w:t xml:space="preserve">Rights &amp; responsibilities, Feelings: </w:t>
            </w:r>
          </w:p>
          <w:p w14:paraId="5200D21E" w14:textId="77777777" w:rsidR="00AE0F76" w:rsidRDefault="00612676">
            <w:pPr>
              <w:pStyle w:val="TableStyle2"/>
              <w:jc w:val="center"/>
            </w:pPr>
            <w:r>
              <w:rPr>
                <w:sz w:val="18"/>
                <w:szCs w:val="18"/>
              </w:rPr>
              <w:t>exploring children</w:t>
            </w:r>
            <w:r>
              <w:rPr>
                <w:sz w:val="18"/>
                <w:szCs w:val="18"/>
                <w:rtl/>
              </w:rPr>
              <w:t>’</w:t>
            </w:r>
            <w:r>
              <w:rPr>
                <w:sz w:val="18"/>
                <w:szCs w:val="18"/>
              </w:rPr>
              <w:t xml:space="preserve">s Rights &amp; responsibilities that come with them. </w:t>
            </w:r>
            <w:r>
              <w:rPr>
                <w:b/>
                <w:bCs/>
                <w:sz w:val="18"/>
                <w:szCs w:val="18"/>
                <w:lang w:val="de-DE"/>
              </w:rPr>
              <w:t>Theme 1.</w:t>
            </w:r>
          </w:p>
        </w:tc>
        <w:tc>
          <w:tcPr>
            <w:tcW w:w="2097" w:type="dxa"/>
            <w:tcBorders>
              <w:top w:val="dotted" w:sz="4" w:space="0" w:color="000000"/>
              <w:left w:val="dotted" w:sz="4" w:space="0" w:color="000000"/>
              <w:bottom w:val="dotted" w:sz="4" w:space="0" w:color="000000"/>
              <w:right w:val="dotted" w:sz="4" w:space="0" w:color="000000"/>
            </w:tcBorders>
            <w:shd w:val="clear" w:color="auto" w:fill="E8E8E8"/>
            <w:tcMar>
              <w:top w:w="80" w:type="dxa"/>
              <w:left w:w="80" w:type="dxa"/>
              <w:bottom w:w="80" w:type="dxa"/>
              <w:right w:w="80" w:type="dxa"/>
            </w:tcMar>
          </w:tcPr>
          <w:p w14:paraId="04899CF9" w14:textId="77777777" w:rsidR="00AE0F76" w:rsidRDefault="00612676">
            <w:pPr>
              <w:pStyle w:val="TableStyle2"/>
              <w:jc w:val="center"/>
              <w:rPr>
                <w:b/>
                <w:bCs/>
                <w:sz w:val="18"/>
                <w:szCs w:val="18"/>
              </w:rPr>
            </w:pPr>
            <w:r>
              <w:rPr>
                <w:b/>
                <w:bCs/>
                <w:sz w:val="18"/>
                <w:szCs w:val="18"/>
              </w:rPr>
              <w:t>Safe &amp; Unsafe Feelings:</w:t>
            </w:r>
          </w:p>
          <w:p w14:paraId="2E57A84B" w14:textId="77777777" w:rsidR="00AE0F76" w:rsidRDefault="00612676">
            <w:pPr>
              <w:pStyle w:val="TableStyle2"/>
              <w:jc w:val="center"/>
            </w:pPr>
            <w:r>
              <w:rPr>
                <w:sz w:val="18"/>
                <w:szCs w:val="18"/>
              </w:rPr>
              <w:t xml:space="preserve">exploring Situations when </w:t>
            </w:r>
            <w:proofErr w:type="gramStart"/>
            <w:r>
              <w:rPr>
                <w:sz w:val="18"/>
                <w:szCs w:val="18"/>
              </w:rPr>
              <w:t>it</w:t>
            </w:r>
            <w:proofErr w:type="gramEnd"/>
            <w:r>
              <w:rPr>
                <w:sz w:val="18"/>
                <w:szCs w:val="18"/>
              </w:rPr>
              <w:t xml:space="preserve"> </w:t>
            </w:r>
            <w:proofErr w:type="gramStart"/>
            <w:r>
              <w:rPr>
                <w:sz w:val="18"/>
                <w:szCs w:val="18"/>
              </w:rPr>
              <w:t>feelings</w:t>
            </w:r>
            <w:proofErr w:type="gramEnd"/>
            <w:r>
              <w:rPr>
                <w:sz w:val="18"/>
                <w:szCs w:val="18"/>
              </w:rPr>
              <w:t xml:space="preserve"> fun to feel scared. </w:t>
            </w:r>
            <w:proofErr w:type="spellStart"/>
            <w:r>
              <w:rPr>
                <w:sz w:val="18"/>
                <w:szCs w:val="18"/>
              </w:rPr>
              <w:t>Recognising</w:t>
            </w:r>
            <w:proofErr w:type="spellEnd"/>
            <w:r>
              <w:rPr>
                <w:sz w:val="18"/>
                <w:szCs w:val="18"/>
              </w:rPr>
              <w:t xml:space="preserve"> EWS.</w:t>
            </w:r>
          </w:p>
        </w:tc>
        <w:tc>
          <w:tcPr>
            <w:tcW w:w="2097" w:type="dxa"/>
            <w:tcBorders>
              <w:top w:val="dotted" w:sz="4" w:space="0" w:color="000000"/>
              <w:left w:val="dotted" w:sz="4" w:space="0" w:color="000000"/>
              <w:bottom w:val="dotted" w:sz="4" w:space="0" w:color="000000"/>
              <w:right w:val="dotted" w:sz="4" w:space="0" w:color="000000"/>
            </w:tcBorders>
            <w:shd w:val="clear" w:color="auto" w:fill="E8E8E8"/>
            <w:tcMar>
              <w:top w:w="80" w:type="dxa"/>
              <w:left w:w="80" w:type="dxa"/>
              <w:bottom w:w="80" w:type="dxa"/>
              <w:right w:w="80" w:type="dxa"/>
            </w:tcMar>
          </w:tcPr>
          <w:p w14:paraId="73E002AF" w14:textId="77777777" w:rsidR="00AE0F76" w:rsidRDefault="00612676">
            <w:pPr>
              <w:pStyle w:val="TableStyle2"/>
              <w:jc w:val="center"/>
              <w:rPr>
                <w:b/>
                <w:bCs/>
                <w:sz w:val="18"/>
                <w:szCs w:val="18"/>
              </w:rPr>
            </w:pPr>
            <w:r>
              <w:rPr>
                <w:b/>
                <w:bCs/>
                <w:sz w:val="18"/>
                <w:szCs w:val="18"/>
              </w:rPr>
              <w:t>Exploring Theme 2, Secrets:</w:t>
            </w:r>
          </w:p>
          <w:p w14:paraId="73D3F1AD" w14:textId="77777777" w:rsidR="00AE0F76" w:rsidRDefault="00612676">
            <w:pPr>
              <w:pStyle w:val="TableStyle2"/>
              <w:jc w:val="center"/>
            </w:pPr>
            <w:r>
              <w:rPr>
                <w:sz w:val="18"/>
                <w:szCs w:val="18"/>
              </w:rPr>
              <w:t xml:space="preserve">safe &amp; unsafe secrets. </w:t>
            </w:r>
            <w:r>
              <w:rPr>
                <w:b/>
                <w:bCs/>
                <w:sz w:val="18"/>
                <w:szCs w:val="18"/>
              </w:rPr>
              <w:t>Theme 2</w:t>
            </w:r>
          </w:p>
        </w:tc>
        <w:tc>
          <w:tcPr>
            <w:tcW w:w="2097" w:type="dxa"/>
            <w:tcBorders>
              <w:top w:val="dotted" w:sz="4" w:space="0" w:color="000000"/>
              <w:left w:val="dotted" w:sz="4" w:space="0" w:color="000000"/>
              <w:bottom w:val="dotted" w:sz="4" w:space="0" w:color="000000"/>
              <w:right w:val="single" w:sz="2" w:space="0" w:color="000000"/>
            </w:tcBorders>
            <w:shd w:val="clear" w:color="auto" w:fill="E8E8E8"/>
            <w:tcMar>
              <w:top w:w="80" w:type="dxa"/>
              <w:left w:w="80" w:type="dxa"/>
              <w:bottom w:w="80" w:type="dxa"/>
              <w:right w:w="80" w:type="dxa"/>
            </w:tcMar>
          </w:tcPr>
          <w:p w14:paraId="24EB6EAA" w14:textId="77777777" w:rsidR="00AE0F76" w:rsidRDefault="00612676">
            <w:pPr>
              <w:pStyle w:val="TableStyle2"/>
              <w:jc w:val="center"/>
              <w:rPr>
                <w:b/>
                <w:bCs/>
                <w:sz w:val="18"/>
                <w:szCs w:val="18"/>
              </w:rPr>
            </w:pPr>
            <w:r>
              <w:rPr>
                <w:b/>
                <w:bCs/>
                <w:sz w:val="18"/>
                <w:szCs w:val="18"/>
              </w:rPr>
              <w:t>Networks &amp; Using Them:</w:t>
            </w:r>
          </w:p>
          <w:p w14:paraId="77012A20" w14:textId="77777777" w:rsidR="00AE0F76" w:rsidRDefault="00612676">
            <w:pPr>
              <w:pStyle w:val="TableStyle2"/>
              <w:jc w:val="center"/>
              <w:rPr>
                <w:sz w:val="18"/>
                <w:szCs w:val="18"/>
              </w:rPr>
            </w:pPr>
            <w:r>
              <w:rPr>
                <w:sz w:val="18"/>
                <w:szCs w:val="18"/>
              </w:rPr>
              <w:t>Children will construct their own support networks hands.</w:t>
            </w:r>
          </w:p>
          <w:p w14:paraId="02B9FA93" w14:textId="77777777" w:rsidR="00AE0F76" w:rsidRDefault="00612676">
            <w:pPr>
              <w:pStyle w:val="TableStyle2"/>
              <w:jc w:val="center"/>
            </w:pPr>
            <w:r>
              <w:rPr>
                <w:b/>
                <w:bCs/>
                <w:sz w:val="18"/>
                <w:szCs w:val="18"/>
              </w:rPr>
              <w:t>Theme 2.</w:t>
            </w:r>
          </w:p>
        </w:tc>
      </w:tr>
      <w:tr w:rsidR="00AE0F76" w14:paraId="734FB279" w14:textId="77777777">
        <w:tblPrEx>
          <w:shd w:val="clear" w:color="auto" w:fill="auto"/>
        </w:tblPrEx>
        <w:trPr>
          <w:trHeight w:val="1545"/>
        </w:trPr>
        <w:tc>
          <w:tcPr>
            <w:tcW w:w="1181" w:type="dxa"/>
            <w:tcBorders>
              <w:top w:val="single" w:sz="2" w:space="0" w:color="000000"/>
              <w:left w:val="single" w:sz="2" w:space="0" w:color="000000"/>
              <w:bottom w:val="single" w:sz="2" w:space="0" w:color="000000"/>
              <w:right w:val="single" w:sz="4" w:space="0" w:color="000000"/>
            </w:tcBorders>
            <w:shd w:val="clear" w:color="auto" w:fill="959FAB"/>
            <w:tcMar>
              <w:top w:w="80" w:type="dxa"/>
              <w:left w:w="80" w:type="dxa"/>
              <w:bottom w:w="80" w:type="dxa"/>
              <w:right w:w="80" w:type="dxa"/>
            </w:tcMar>
            <w:vAlign w:val="center"/>
          </w:tcPr>
          <w:p w14:paraId="16A05E2C" w14:textId="77777777" w:rsidR="00AE0F76" w:rsidRDefault="00612676">
            <w:pPr>
              <w:pStyle w:val="TableStyle3"/>
              <w:jc w:val="center"/>
            </w:pPr>
            <w:r>
              <w:t>Year 5</w:t>
            </w:r>
          </w:p>
        </w:tc>
        <w:tc>
          <w:tcPr>
            <w:tcW w:w="2097" w:type="dxa"/>
            <w:tcBorders>
              <w:top w:val="dotted" w:sz="4" w:space="0" w:color="000000"/>
              <w:left w:val="single" w:sz="4" w:space="0" w:color="000000"/>
              <w:bottom w:val="dotted" w:sz="4" w:space="0" w:color="000000"/>
              <w:right w:val="dotted" w:sz="4" w:space="0" w:color="000000"/>
            </w:tcBorders>
            <w:shd w:val="clear" w:color="auto" w:fill="auto"/>
            <w:tcMar>
              <w:top w:w="80" w:type="dxa"/>
              <w:left w:w="80" w:type="dxa"/>
              <w:bottom w:w="80" w:type="dxa"/>
              <w:right w:w="80" w:type="dxa"/>
            </w:tcMar>
          </w:tcPr>
          <w:p w14:paraId="2149876B" w14:textId="77777777" w:rsidR="00AE0F76" w:rsidRDefault="00612676">
            <w:pPr>
              <w:pStyle w:val="TableStyle2"/>
              <w:jc w:val="center"/>
              <w:rPr>
                <w:b/>
                <w:bCs/>
                <w:sz w:val="18"/>
                <w:szCs w:val="18"/>
              </w:rPr>
            </w:pPr>
            <w:r>
              <w:rPr>
                <w:b/>
                <w:bCs/>
                <w:sz w:val="18"/>
                <w:szCs w:val="18"/>
              </w:rPr>
              <w:t xml:space="preserve">Rights &amp; responsibilities, Feelings: </w:t>
            </w:r>
          </w:p>
          <w:p w14:paraId="1CDCC7A6" w14:textId="77777777" w:rsidR="00AE0F76" w:rsidRDefault="00612676">
            <w:pPr>
              <w:pStyle w:val="TableStyle2"/>
              <w:jc w:val="center"/>
            </w:pPr>
            <w:r>
              <w:rPr>
                <w:sz w:val="18"/>
                <w:szCs w:val="18"/>
              </w:rPr>
              <w:t xml:space="preserve">exploring the Rights of the child. </w:t>
            </w:r>
            <w:r>
              <w:rPr>
                <w:b/>
                <w:bCs/>
                <w:sz w:val="18"/>
                <w:szCs w:val="18"/>
                <w:lang w:val="de-DE"/>
              </w:rPr>
              <w:t>Theme 1.</w:t>
            </w:r>
          </w:p>
        </w:tc>
        <w:tc>
          <w:tcPr>
            <w:tcW w:w="2097" w:type="dxa"/>
            <w:tcBorders>
              <w:top w:val="dotted" w:sz="4" w:space="0" w:color="000000"/>
              <w:left w:val="dotted" w:sz="4" w:space="0" w:color="000000"/>
              <w:bottom w:val="dotted" w:sz="4" w:space="0" w:color="000000"/>
              <w:right w:val="dotted" w:sz="4" w:space="0" w:color="000000"/>
            </w:tcBorders>
            <w:shd w:val="clear" w:color="auto" w:fill="auto"/>
            <w:tcMar>
              <w:top w:w="80" w:type="dxa"/>
              <w:left w:w="80" w:type="dxa"/>
              <w:bottom w:w="80" w:type="dxa"/>
              <w:right w:w="80" w:type="dxa"/>
            </w:tcMar>
          </w:tcPr>
          <w:p w14:paraId="5CE3F27C" w14:textId="77777777" w:rsidR="00AE0F76" w:rsidRDefault="00612676">
            <w:pPr>
              <w:pStyle w:val="TableStyle2"/>
              <w:jc w:val="center"/>
              <w:rPr>
                <w:b/>
                <w:bCs/>
                <w:sz w:val="18"/>
                <w:szCs w:val="18"/>
              </w:rPr>
            </w:pPr>
            <w:r>
              <w:rPr>
                <w:b/>
                <w:bCs/>
                <w:sz w:val="18"/>
                <w:szCs w:val="18"/>
              </w:rPr>
              <w:t>Safe feelings, Fun to Feel Scared &amp; EWS:</w:t>
            </w:r>
          </w:p>
          <w:p w14:paraId="2FDA6E51" w14:textId="77777777" w:rsidR="00AE0F76" w:rsidRDefault="00612676">
            <w:pPr>
              <w:pStyle w:val="TableStyle2"/>
              <w:jc w:val="center"/>
            </w:pPr>
            <w:r>
              <w:rPr>
                <w:sz w:val="18"/>
                <w:szCs w:val="18"/>
              </w:rPr>
              <w:t xml:space="preserve">exploring &amp; creating safe places. Situations when </w:t>
            </w:r>
            <w:proofErr w:type="gramStart"/>
            <w:r>
              <w:rPr>
                <w:sz w:val="18"/>
                <w:szCs w:val="18"/>
              </w:rPr>
              <w:t>it</w:t>
            </w:r>
            <w:proofErr w:type="gramEnd"/>
            <w:r>
              <w:rPr>
                <w:sz w:val="18"/>
                <w:szCs w:val="18"/>
              </w:rPr>
              <w:t xml:space="preserve"> </w:t>
            </w:r>
            <w:proofErr w:type="gramStart"/>
            <w:r>
              <w:rPr>
                <w:sz w:val="18"/>
                <w:szCs w:val="18"/>
              </w:rPr>
              <w:t>feelings</w:t>
            </w:r>
            <w:proofErr w:type="gramEnd"/>
            <w:r>
              <w:rPr>
                <w:sz w:val="18"/>
                <w:szCs w:val="18"/>
              </w:rPr>
              <w:t xml:space="preserve"> fun to feel scared. </w:t>
            </w:r>
            <w:proofErr w:type="spellStart"/>
            <w:r>
              <w:rPr>
                <w:sz w:val="18"/>
                <w:szCs w:val="18"/>
              </w:rPr>
              <w:t>Recognising</w:t>
            </w:r>
            <w:proofErr w:type="spellEnd"/>
            <w:r>
              <w:rPr>
                <w:sz w:val="18"/>
                <w:szCs w:val="18"/>
              </w:rPr>
              <w:t xml:space="preserve"> EWS.</w:t>
            </w:r>
          </w:p>
        </w:tc>
        <w:tc>
          <w:tcPr>
            <w:tcW w:w="2097" w:type="dxa"/>
            <w:tcBorders>
              <w:top w:val="dotted" w:sz="4" w:space="0" w:color="000000"/>
              <w:left w:val="dotted" w:sz="4" w:space="0" w:color="000000"/>
              <w:bottom w:val="dotted" w:sz="4" w:space="0" w:color="000000"/>
              <w:right w:val="dotted" w:sz="4" w:space="0" w:color="000000"/>
            </w:tcBorders>
            <w:shd w:val="clear" w:color="auto" w:fill="auto"/>
            <w:tcMar>
              <w:top w:w="80" w:type="dxa"/>
              <w:left w:w="80" w:type="dxa"/>
              <w:bottom w:w="80" w:type="dxa"/>
              <w:right w:w="80" w:type="dxa"/>
            </w:tcMar>
          </w:tcPr>
          <w:p w14:paraId="69C6E926" w14:textId="77777777" w:rsidR="00AE0F76" w:rsidRDefault="00612676">
            <w:pPr>
              <w:pStyle w:val="TableStyle2"/>
              <w:jc w:val="center"/>
              <w:rPr>
                <w:b/>
                <w:bCs/>
                <w:sz w:val="18"/>
                <w:szCs w:val="18"/>
              </w:rPr>
            </w:pPr>
            <w:r>
              <w:rPr>
                <w:b/>
                <w:bCs/>
                <w:sz w:val="18"/>
                <w:szCs w:val="18"/>
              </w:rPr>
              <w:t>Theme 2, Secrets &amp; Networks:</w:t>
            </w:r>
          </w:p>
          <w:p w14:paraId="0EEB3AD6" w14:textId="77777777" w:rsidR="00AE0F76" w:rsidRDefault="00612676">
            <w:pPr>
              <w:pStyle w:val="TableStyle2"/>
              <w:jc w:val="center"/>
            </w:pPr>
            <w:r>
              <w:rPr>
                <w:sz w:val="18"/>
                <w:szCs w:val="18"/>
              </w:rPr>
              <w:t xml:space="preserve">safe &amp; unsafe secrets.  exploring </w:t>
            </w:r>
            <w:r>
              <w:rPr>
                <w:b/>
                <w:bCs/>
                <w:sz w:val="18"/>
                <w:szCs w:val="18"/>
              </w:rPr>
              <w:t xml:space="preserve">Theme 2 and </w:t>
            </w:r>
            <w:r>
              <w:rPr>
                <w:sz w:val="18"/>
                <w:szCs w:val="18"/>
              </w:rPr>
              <w:t>creating support network hands.</w:t>
            </w:r>
          </w:p>
        </w:tc>
        <w:tc>
          <w:tcPr>
            <w:tcW w:w="2097" w:type="dxa"/>
            <w:tcBorders>
              <w:top w:val="dotted" w:sz="4" w:space="0" w:color="000000"/>
              <w:left w:val="dotted" w:sz="4" w:space="0" w:color="000000"/>
              <w:bottom w:val="dotted" w:sz="4" w:space="0" w:color="000000"/>
              <w:right w:val="single" w:sz="2" w:space="0" w:color="000000"/>
            </w:tcBorders>
            <w:shd w:val="clear" w:color="auto" w:fill="auto"/>
            <w:tcMar>
              <w:top w:w="80" w:type="dxa"/>
              <w:left w:w="80" w:type="dxa"/>
              <w:bottom w:w="80" w:type="dxa"/>
              <w:right w:w="80" w:type="dxa"/>
            </w:tcMar>
          </w:tcPr>
          <w:p w14:paraId="713CEA06" w14:textId="77777777" w:rsidR="00AE0F76" w:rsidRDefault="00612676">
            <w:pPr>
              <w:pStyle w:val="TableStyle2"/>
              <w:jc w:val="center"/>
              <w:rPr>
                <w:b/>
                <w:bCs/>
                <w:sz w:val="18"/>
                <w:szCs w:val="18"/>
              </w:rPr>
            </w:pPr>
            <w:r>
              <w:rPr>
                <w:b/>
                <w:bCs/>
                <w:sz w:val="18"/>
                <w:szCs w:val="18"/>
              </w:rPr>
              <w:t xml:space="preserve">Using Networks: </w:t>
            </w:r>
          </w:p>
          <w:p w14:paraId="48EAD08E" w14:textId="77777777" w:rsidR="00AE0F76" w:rsidRDefault="00612676">
            <w:pPr>
              <w:pStyle w:val="TableStyle2"/>
              <w:jc w:val="center"/>
            </w:pPr>
            <w:r>
              <w:rPr>
                <w:sz w:val="18"/>
                <w:szCs w:val="18"/>
              </w:rPr>
              <w:t xml:space="preserve">Network review, </w:t>
            </w:r>
            <w:proofErr w:type="gramStart"/>
            <w:r>
              <w:rPr>
                <w:sz w:val="18"/>
                <w:szCs w:val="18"/>
              </w:rPr>
              <w:t>Who</w:t>
            </w:r>
            <w:proofErr w:type="gramEnd"/>
            <w:r>
              <w:rPr>
                <w:sz w:val="18"/>
                <w:szCs w:val="18"/>
              </w:rPr>
              <w:t xml:space="preserve"> makes a good network person. Keep telling.</w:t>
            </w:r>
          </w:p>
        </w:tc>
      </w:tr>
      <w:tr w:rsidR="00AE0F76" w14:paraId="7F9451F3" w14:textId="77777777">
        <w:tblPrEx>
          <w:shd w:val="clear" w:color="auto" w:fill="auto"/>
        </w:tblPrEx>
        <w:trPr>
          <w:trHeight w:val="1323"/>
        </w:trPr>
        <w:tc>
          <w:tcPr>
            <w:tcW w:w="1181" w:type="dxa"/>
            <w:tcBorders>
              <w:top w:val="single" w:sz="2" w:space="0" w:color="000000"/>
              <w:left w:val="single" w:sz="2" w:space="0" w:color="000000"/>
              <w:bottom w:val="single" w:sz="2" w:space="0" w:color="000000"/>
              <w:right w:val="single" w:sz="4" w:space="0" w:color="000000"/>
            </w:tcBorders>
            <w:shd w:val="clear" w:color="auto" w:fill="959FAB"/>
            <w:tcMar>
              <w:top w:w="80" w:type="dxa"/>
              <w:left w:w="80" w:type="dxa"/>
              <w:bottom w:w="80" w:type="dxa"/>
              <w:right w:w="80" w:type="dxa"/>
            </w:tcMar>
            <w:vAlign w:val="center"/>
          </w:tcPr>
          <w:p w14:paraId="537EB275" w14:textId="77777777" w:rsidR="00AE0F76" w:rsidRDefault="00612676">
            <w:pPr>
              <w:pStyle w:val="TableStyle3"/>
              <w:jc w:val="center"/>
            </w:pPr>
            <w:r>
              <w:t xml:space="preserve">Year 6 </w:t>
            </w:r>
          </w:p>
        </w:tc>
        <w:tc>
          <w:tcPr>
            <w:tcW w:w="2097" w:type="dxa"/>
            <w:tcBorders>
              <w:top w:val="dotted" w:sz="4" w:space="0" w:color="000000"/>
              <w:left w:val="single" w:sz="4" w:space="0" w:color="000000"/>
              <w:bottom w:val="single" w:sz="2" w:space="0" w:color="000000"/>
              <w:right w:val="dotted" w:sz="4" w:space="0" w:color="000000"/>
            </w:tcBorders>
            <w:shd w:val="clear" w:color="auto" w:fill="E8E8E8"/>
            <w:tcMar>
              <w:top w:w="80" w:type="dxa"/>
              <w:left w:w="80" w:type="dxa"/>
              <w:bottom w:w="80" w:type="dxa"/>
              <w:right w:w="80" w:type="dxa"/>
            </w:tcMar>
          </w:tcPr>
          <w:p w14:paraId="3E911EED" w14:textId="77777777" w:rsidR="00AE0F76" w:rsidRDefault="00612676">
            <w:pPr>
              <w:pStyle w:val="TableStyle2"/>
              <w:jc w:val="center"/>
              <w:rPr>
                <w:b/>
                <w:bCs/>
                <w:sz w:val="18"/>
                <w:szCs w:val="18"/>
              </w:rPr>
            </w:pPr>
            <w:r>
              <w:rPr>
                <w:b/>
                <w:bCs/>
                <w:sz w:val="18"/>
                <w:szCs w:val="18"/>
              </w:rPr>
              <w:t xml:space="preserve">Rights &amp; responsibilities, Feelings: </w:t>
            </w:r>
          </w:p>
          <w:p w14:paraId="605C3D91" w14:textId="77777777" w:rsidR="00AE0F76" w:rsidRDefault="00612676">
            <w:pPr>
              <w:pStyle w:val="TableStyle2"/>
              <w:jc w:val="center"/>
              <w:rPr>
                <w:sz w:val="18"/>
                <w:szCs w:val="18"/>
              </w:rPr>
            </w:pPr>
            <w:r>
              <w:rPr>
                <w:sz w:val="18"/>
                <w:szCs w:val="18"/>
              </w:rPr>
              <w:t>exploring the Rights of the child. Emotions</w:t>
            </w:r>
          </w:p>
          <w:p w14:paraId="4DB2CADA" w14:textId="77777777" w:rsidR="00AE0F76" w:rsidRDefault="00612676">
            <w:pPr>
              <w:pStyle w:val="TableStyle2"/>
              <w:jc w:val="center"/>
            </w:pPr>
            <w:r>
              <w:rPr>
                <w:b/>
                <w:bCs/>
                <w:sz w:val="18"/>
                <w:szCs w:val="18"/>
                <w:lang w:val="de-DE"/>
              </w:rPr>
              <w:t>Theme 1.</w:t>
            </w:r>
          </w:p>
        </w:tc>
        <w:tc>
          <w:tcPr>
            <w:tcW w:w="2097" w:type="dxa"/>
            <w:tcBorders>
              <w:top w:val="dotted" w:sz="4" w:space="0" w:color="000000"/>
              <w:left w:val="dotted" w:sz="4" w:space="0" w:color="000000"/>
              <w:bottom w:val="single" w:sz="2" w:space="0" w:color="000000"/>
              <w:right w:val="dotted" w:sz="4" w:space="0" w:color="000000"/>
            </w:tcBorders>
            <w:shd w:val="clear" w:color="auto" w:fill="E8E8E8"/>
            <w:tcMar>
              <w:top w:w="80" w:type="dxa"/>
              <w:left w:w="80" w:type="dxa"/>
              <w:bottom w:w="80" w:type="dxa"/>
              <w:right w:w="80" w:type="dxa"/>
            </w:tcMar>
          </w:tcPr>
          <w:p w14:paraId="5F1CEB9A" w14:textId="77777777" w:rsidR="00AE0F76" w:rsidRDefault="00612676">
            <w:pPr>
              <w:pStyle w:val="TableStyle2"/>
              <w:jc w:val="center"/>
              <w:rPr>
                <w:b/>
                <w:bCs/>
                <w:sz w:val="18"/>
                <w:szCs w:val="18"/>
              </w:rPr>
            </w:pPr>
            <w:r>
              <w:rPr>
                <w:b/>
                <w:bCs/>
                <w:sz w:val="18"/>
                <w:szCs w:val="18"/>
              </w:rPr>
              <w:t>Safe feelings, Fun to Feel Scared &amp; EWS:</w:t>
            </w:r>
          </w:p>
          <w:p w14:paraId="73876E0D" w14:textId="77777777" w:rsidR="00AE0F76" w:rsidRDefault="00612676">
            <w:pPr>
              <w:pStyle w:val="TableStyle2"/>
              <w:jc w:val="center"/>
            </w:pPr>
            <w:r>
              <w:rPr>
                <w:b/>
                <w:bCs/>
                <w:sz w:val="18"/>
                <w:szCs w:val="18"/>
              </w:rPr>
              <w:t>Theme 1.</w:t>
            </w:r>
            <w:r>
              <w:rPr>
                <w:sz w:val="18"/>
                <w:szCs w:val="18"/>
              </w:rPr>
              <w:t xml:space="preserve"> is my fun </w:t>
            </w:r>
            <w:proofErr w:type="spellStart"/>
            <w:r>
              <w:rPr>
                <w:sz w:val="18"/>
                <w:szCs w:val="18"/>
              </w:rPr>
              <w:t>fun</w:t>
            </w:r>
            <w:proofErr w:type="spellEnd"/>
            <w:r>
              <w:rPr>
                <w:sz w:val="18"/>
                <w:szCs w:val="18"/>
              </w:rPr>
              <w:t xml:space="preserve"> for everyone. </w:t>
            </w:r>
            <w:proofErr w:type="spellStart"/>
            <w:r>
              <w:rPr>
                <w:sz w:val="18"/>
                <w:szCs w:val="18"/>
              </w:rPr>
              <w:t>Recognising</w:t>
            </w:r>
            <w:proofErr w:type="spellEnd"/>
            <w:r>
              <w:rPr>
                <w:sz w:val="18"/>
                <w:szCs w:val="18"/>
              </w:rPr>
              <w:t xml:space="preserve"> EWS.</w:t>
            </w:r>
          </w:p>
        </w:tc>
        <w:tc>
          <w:tcPr>
            <w:tcW w:w="2097" w:type="dxa"/>
            <w:tcBorders>
              <w:top w:val="dotted" w:sz="4" w:space="0" w:color="000000"/>
              <w:left w:val="dotted" w:sz="4" w:space="0" w:color="000000"/>
              <w:bottom w:val="single" w:sz="2" w:space="0" w:color="000000"/>
              <w:right w:val="dotted" w:sz="4" w:space="0" w:color="000000"/>
            </w:tcBorders>
            <w:shd w:val="clear" w:color="auto" w:fill="E8E8E8"/>
            <w:tcMar>
              <w:top w:w="80" w:type="dxa"/>
              <w:left w:w="80" w:type="dxa"/>
              <w:bottom w:w="80" w:type="dxa"/>
              <w:right w:w="80" w:type="dxa"/>
            </w:tcMar>
          </w:tcPr>
          <w:p w14:paraId="2D95D346" w14:textId="77777777" w:rsidR="00AE0F76" w:rsidRDefault="00612676">
            <w:pPr>
              <w:pStyle w:val="TableStyle2"/>
              <w:jc w:val="center"/>
              <w:rPr>
                <w:b/>
                <w:bCs/>
                <w:sz w:val="18"/>
                <w:szCs w:val="18"/>
              </w:rPr>
            </w:pPr>
            <w:r>
              <w:rPr>
                <w:b/>
                <w:bCs/>
                <w:sz w:val="18"/>
                <w:szCs w:val="18"/>
              </w:rPr>
              <w:t>Theme 2, Secrets &amp; Networks:</w:t>
            </w:r>
          </w:p>
          <w:p w14:paraId="67D6E34B" w14:textId="77777777" w:rsidR="00AE0F76" w:rsidRDefault="00612676">
            <w:pPr>
              <w:pStyle w:val="TableStyle2"/>
              <w:jc w:val="center"/>
            </w:pPr>
            <w:r>
              <w:rPr>
                <w:sz w:val="18"/>
                <w:szCs w:val="18"/>
              </w:rPr>
              <w:t xml:space="preserve">safe &amp; unsafe secrets.  exploring </w:t>
            </w:r>
            <w:r>
              <w:rPr>
                <w:b/>
                <w:bCs/>
                <w:sz w:val="18"/>
                <w:szCs w:val="18"/>
              </w:rPr>
              <w:t xml:space="preserve">Theme 2 and </w:t>
            </w:r>
            <w:r>
              <w:rPr>
                <w:sz w:val="18"/>
                <w:szCs w:val="18"/>
              </w:rPr>
              <w:t>creating support network hands.</w:t>
            </w:r>
          </w:p>
        </w:tc>
        <w:tc>
          <w:tcPr>
            <w:tcW w:w="2097" w:type="dxa"/>
            <w:tcBorders>
              <w:top w:val="dotted" w:sz="4" w:space="0" w:color="000000"/>
              <w:left w:val="dotted" w:sz="4" w:space="0" w:color="000000"/>
              <w:bottom w:val="single" w:sz="2" w:space="0" w:color="000000"/>
              <w:right w:val="single" w:sz="2" w:space="0" w:color="000000"/>
            </w:tcBorders>
            <w:shd w:val="clear" w:color="auto" w:fill="E8E8E8"/>
            <w:tcMar>
              <w:top w:w="80" w:type="dxa"/>
              <w:left w:w="80" w:type="dxa"/>
              <w:bottom w:w="80" w:type="dxa"/>
              <w:right w:w="80" w:type="dxa"/>
            </w:tcMar>
          </w:tcPr>
          <w:p w14:paraId="39DA9D4C" w14:textId="77777777" w:rsidR="00AE0F76" w:rsidRDefault="00612676">
            <w:pPr>
              <w:pStyle w:val="TableStyle2"/>
              <w:jc w:val="center"/>
              <w:rPr>
                <w:b/>
                <w:bCs/>
                <w:sz w:val="18"/>
                <w:szCs w:val="18"/>
              </w:rPr>
            </w:pPr>
            <w:r>
              <w:rPr>
                <w:b/>
                <w:bCs/>
                <w:sz w:val="18"/>
                <w:szCs w:val="18"/>
              </w:rPr>
              <w:t xml:space="preserve">Using Networks: </w:t>
            </w:r>
          </w:p>
          <w:p w14:paraId="12D1396A" w14:textId="77777777" w:rsidR="00AE0F76" w:rsidRDefault="00612676">
            <w:pPr>
              <w:pStyle w:val="TableStyle2"/>
              <w:jc w:val="center"/>
            </w:pPr>
            <w:r>
              <w:rPr>
                <w:sz w:val="18"/>
                <w:szCs w:val="18"/>
              </w:rPr>
              <w:t xml:space="preserve">Network review, </w:t>
            </w:r>
            <w:proofErr w:type="gramStart"/>
            <w:r>
              <w:rPr>
                <w:sz w:val="18"/>
                <w:szCs w:val="18"/>
              </w:rPr>
              <w:t>Who</w:t>
            </w:r>
            <w:proofErr w:type="gramEnd"/>
            <w:r>
              <w:rPr>
                <w:sz w:val="18"/>
                <w:szCs w:val="18"/>
              </w:rPr>
              <w:t xml:space="preserve"> makes a good network person. Keep telling.</w:t>
            </w:r>
          </w:p>
        </w:tc>
      </w:tr>
    </w:tbl>
    <w:p w14:paraId="7818CB30" w14:textId="77777777" w:rsidR="00AE0F76" w:rsidRPr="00D62CFC" w:rsidRDefault="00612676">
      <w:pPr>
        <w:pStyle w:val="Default"/>
        <w:numPr>
          <w:ilvl w:val="0"/>
          <w:numId w:val="2"/>
        </w:numPr>
        <w:rPr>
          <w:rFonts w:ascii="Helvetica" w:hAnsi="Helvetica"/>
          <w:color w:val="auto"/>
          <w:sz w:val="24"/>
          <w:szCs w:val="24"/>
        </w:rPr>
      </w:pPr>
      <w:r w:rsidRPr="00D62CFC">
        <w:rPr>
          <w:rFonts w:ascii="Helvetica" w:hAnsi="Helvetica"/>
          <w:color w:val="auto"/>
          <w:sz w:val="24"/>
          <w:szCs w:val="24"/>
        </w:rPr>
        <w:lastRenderedPageBreak/>
        <w:t xml:space="preserve">The My Feelings, Friends and Family (MFFF) is </w:t>
      </w:r>
      <w:proofErr w:type="spellStart"/>
      <w:r w:rsidRPr="00D62CFC">
        <w:rPr>
          <w:rFonts w:ascii="Helvetica" w:hAnsi="Helvetica"/>
          <w:color w:val="auto"/>
          <w:sz w:val="24"/>
          <w:szCs w:val="24"/>
        </w:rPr>
        <w:t>programme</w:t>
      </w:r>
      <w:proofErr w:type="spellEnd"/>
      <w:r w:rsidRPr="00D62CFC">
        <w:rPr>
          <w:rFonts w:ascii="Helvetica" w:hAnsi="Helvetica"/>
          <w:color w:val="auto"/>
          <w:sz w:val="24"/>
          <w:szCs w:val="24"/>
        </w:rPr>
        <w:t xml:space="preserve"> of resources designed by Going off the Rails: GOTR SRE Consultancy Limited. It is an evidence based </w:t>
      </w:r>
      <w:proofErr w:type="spellStart"/>
      <w:r w:rsidRPr="00D62CFC">
        <w:rPr>
          <w:rFonts w:ascii="Helvetica" w:hAnsi="Helvetica"/>
          <w:color w:val="auto"/>
          <w:sz w:val="24"/>
          <w:szCs w:val="24"/>
        </w:rPr>
        <w:t>programme</w:t>
      </w:r>
      <w:proofErr w:type="spellEnd"/>
      <w:r w:rsidRPr="00D62CFC">
        <w:rPr>
          <w:rFonts w:ascii="Helvetica" w:hAnsi="Helvetica"/>
          <w:color w:val="auto"/>
          <w:sz w:val="24"/>
          <w:szCs w:val="24"/>
        </w:rPr>
        <w:t xml:space="preserve"> of Comprehensive Relationship &amp; Sex Education based on good practice.  </w:t>
      </w:r>
    </w:p>
    <w:p w14:paraId="6A37F0A3" w14:textId="77777777" w:rsidR="00AE0F76" w:rsidRPr="00D62CFC" w:rsidRDefault="00AE0F76">
      <w:pPr>
        <w:pStyle w:val="Default"/>
        <w:rPr>
          <w:rFonts w:ascii="Helvetica" w:eastAsia="Helvetica" w:hAnsi="Helvetica" w:cs="Helvetica"/>
          <w:color w:val="auto"/>
          <w:sz w:val="24"/>
          <w:szCs w:val="24"/>
        </w:rPr>
      </w:pPr>
    </w:p>
    <w:p w14:paraId="7F179552" w14:textId="77777777" w:rsidR="00AE0F76" w:rsidRPr="00D62CFC" w:rsidRDefault="00612676">
      <w:pPr>
        <w:pStyle w:val="Default"/>
        <w:numPr>
          <w:ilvl w:val="0"/>
          <w:numId w:val="2"/>
        </w:numPr>
        <w:rPr>
          <w:rFonts w:ascii="Helvetica" w:hAnsi="Helvetica"/>
          <w:color w:val="auto"/>
          <w:sz w:val="24"/>
          <w:szCs w:val="24"/>
        </w:rPr>
      </w:pPr>
      <w:r w:rsidRPr="00D62CFC">
        <w:rPr>
          <w:rFonts w:ascii="Helvetica" w:hAnsi="Helvetica"/>
          <w:color w:val="auto"/>
          <w:sz w:val="24"/>
          <w:szCs w:val="24"/>
        </w:rPr>
        <w:t>MFFF is designed on a spiral curriculum and based on a values and human rights approach. It is built on the premise that it is much better to drip feed positive messages and have little conversations, to ensure that children will feel prepared for the changes of puberty and for the challenges of moving on to high school.</w:t>
      </w:r>
    </w:p>
    <w:p w14:paraId="46C87183" w14:textId="77777777" w:rsidR="00AE0F76" w:rsidRDefault="00AE0F76">
      <w:pPr>
        <w:pStyle w:val="Default"/>
        <w:rPr>
          <w:rFonts w:ascii="Helvetica" w:eastAsia="Helvetica" w:hAnsi="Helvetica" w:cs="Helvetica"/>
          <w:sz w:val="24"/>
          <w:szCs w:val="24"/>
        </w:rPr>
      </w:pPr>
    </w:p>
    <w:p w14:paraId="12B778D9" w14:textId="77777777" w:rsidR="00AE0F76" w:rsidRPr="003D6C30" w:rsidRDefault="00612676">
      <w:pPr>
        <w:pStyle w:val="Default"/>
        <w:numPr>
          <w:ilvl w:val="0"/>
          <w:numId w:val="2"/>
        </w:numPr>
        <w:rPr>
          <w:rFonts w:ascii="Helvetica" w:hAnsi="Helvetica"/>
          <w:color w:val="auto"/>
          <w:sz w:val="24"/>
          <w:szCs w:val="24"/>
        </w:rPr>
      </w:pPr>
      <w:r w:rsidRPr="003D6C30">
        <w:rPr>
          <w:rFonts w:ascii="Helvetica" w:hAnsi="Helvetica"/>
          <w:color w:val="auto"/>
          <w:sz w:val="24"/>
          <w:szCs w:val="24"/>
        </w:rPr>
        <w:t xml:space="preserve">We deliver the </w:t>
      </w:r>
      <w:proofErr w:type="spellStart"/>
      <w:r w:rsidRPr="003D6C30">
        <w:rPr>
          <w:rFonts w:ascii="Helvetica" w:hAnsi="Helvetica"/>
          <w:color w:val="auto"/>
          <w:sz w:val="24"/>
          <w:szCs w:val="24"/>
        </w:rPr>
        <w:t>programme</w:t>
      </w:r>
      <w:proofErr w:type="spellEnd"/>
      <w:r w:rsidR="003D6C30" w:rsidRPr="003D6C30">
        <w:rPr>
          <w:rFonts w:ascii="Helvetica" w:hAnsi="Helvetica"/>
          <w:color w:val="auto"/>
          <w:sz w:val="24"/>
          <w:szCs w:val="24"/>
        </w:rPr>
        <w:t xml:space="preserve"> through </w:t>
      </w:r>
      <w:r w:rsidRPr="003D6C30">
        <w:rPr>
          <w:rFonts w:ascii="Helvetica" w:hAnsi="Helvetica"/>
          <w:color w:val="auto"/>
          <w:sz w:val="24"/>
          <w:szCs w:val="24"/>
        </w:rPr>
        <w:t>scheduled PSHE lesso</w:t>
      </w:r>
      <w:r w:rsidR="00D62CFC" w:rsidRPr="003D6C30">
        <w:rPr>
          <w:rFonts w:ascii="Helvetica" w:hAnsi="Helvetica"/>
          <w:color w:val="auto"/>
          <w:sz w:val="24"/>
          <w:szCs w:val="24"/>
        </w:rPr>
        <w:t>ns</w:t>
      </w:r>
      <w:r w:rsidR="003D6C30" w:rsidRPr="003D6C30">
        <w:rPr>
          <w:rFonts w:ascii="Helvetica" w:hAnsi="Helvetica"/>
          <w:color w:val="auto"/>
          <w:sz w:val="24"/>
          <w:szCs w:val="24"/>
        </w:rPr>
        <w:t>.</w:t>
      </w:r>
    </w:p>
    <w:p w14:paraId="23A3D089" w14:textId="77777777" w:rsidR="00AE0F76" w:rsidRDefault="00AE0F76">
      <w:pPr>
        <w:pStyle w:val="Default"/>
        <w:rPr>
          <w:rFonts w:ascii="Helvetica" w:eastAsia="Helvetica" w:hAnsi="Helvetica" w:cs="Helvetica"/>
          <w:sz w:val="24"/>
          <w:szCs w:val="24"/>
        </w:rPr>
      </w:pPr>
    </w:p>
    <w:p w14:paraId="5E83D7FB" w14:textId="77777777" w:rsidR="00AE0F76" w:rsidRDefault="00612676">
      <w:pPr>
        <w:pStyle w:val="Default"/>
        <w:numPr>
          <w:ilvl w:val="0"/>
          <w:numId w:val="2"/>
        </w:numPr>
        <w:rPr>
          <w:rFonts w:ascii="Helvetica" w:hAnsi="Helvetica"/>
          <w:sz w:val="24"/>
          <w:szCs w:val="24"/>
        </w:rPr>
      </w:pPr>
      <w:r>
        <w:rPr>
          <w:rFonts w:ascii="Helvetica" w:hAnsi="Helvetica"/>
          <w:sz w:val="24"/>
          <w:szCs w:val="24"/>
        </w:rPr>
        <w:t xml:space="preserve">The lessons are all activity based and pupil led, meaning that whilst the sessions are designed to be an hour long each, they can end up taking much longer. There are art activities, circle time discussions, </w:t>
      </w:r>
      <w:proofErr w:type="gramStart"/>
      <w:r>
        <w:rPr>
          <w:rFonts w:ascii="Helvetica" w:hAnsi="Helvetica"/>
          <w:sz w:val="24"/>
          <w:szCs w:val="24"/>
        </w:rPr>
        <w:t>stand up</w:t>
      </w:r>
      <w:proofErr w:type="gramEnd"/>
      <w:r>
        <w:rPr>
          <w:rFonts w:ascii="Helvetica" w:hAnsi="Helvetica"/>
          <w:sz w:val="24"/>
          <w:szCs w:val="24"/>
        </w:rPr>
        <w:t xml:space="preserve">-sit down, move around games, pair work, group work and </w:t>
      </w:r>
      <w:proofErr w:type="gramStart"/>
      <w:r>
        <w:rPr>
          <w:rFonts w:ascii="Helvetica" w:hAnsi="Helvetica"/>
          <w:sz w:val="24"/>
          <w:szCs w:val="24"/>
        </w:rPr>
        <w:t>scenario based</w:t>
      </w:r>
      <w:proofErr w:type="gramEnd"/>
      <w:r>
        <w:rPr>
          <w:rFonts w:ascii="Helvetica" w:hAnsi="Helvetica"/>
          <w:sz w:val="24"/>
          <w:szCs w:val="24"/>
        </w:rPr>
        <w:t xml:space="preserve"> activities.</w:t>
      </w:r>
    </w:p>
    <w:p w14:paraId="0301AB94" w14:textId="77777777" w:rsidR="00AE0F76" w:rsidRDefault="00AE0F76">
      <w:pPr>
        <w:pStyle w:val="Default"/>
        <w:rPr>
          <w:rFonts w:ascii="Helvetica" w:eastAsia="Helvetica" w:hAnsi="Helvetica" w:cs="Helvetica"/>
          <w:sz w:val="24"/>
          <w:szCs w:val="24"/>
        </w:rPr>
      </w:pPr>
    </w:p>
    <w:p w14:paraId="721FF5C0" w14:textId="77777777" w:rsidR="00AE0F76" w:rsidRPr="003D6C30" w:rsidRDefault="00612676">
      <w:pPr>
        <w:pStyle w:val="Default"/>
        <w:numPr>
          <w:ilvl w:val="0"/>
          <w:numId w:val="2"/>
        </w:numPr>
        <w:rPr>
          <w:rFonts w:ascii="Helvetica" w:hAnsi="Helvetica"/>
          <w:color w:val="auto"/>
          <w:sz w:val="24"/>
          <w:szCs w:val="24"/>
        </w:rPr>
      </w:pPr>
      <w:r w:rsidRPr="003D6C30">
        <w:rPr>
          <w:rFonts w:ascii="Helvetica" w:hAnsi="Helvetica"/>
          <w:color w:val="auto"/>
          <w:sz w:val="24"/>
          <w:szCs w:val="24"/>
        </w:rPr>
        <w:t xml:space="preserve">MFFF is designed to review and reinforce all of the key messages from Protective </w:t>
      </w:r>
      <w:proofErr w:type="spellStart"/>
      <w:r w:rsidRPr="003D6C30">
        <w:rPr>
          <w:rFonts w:ascii="Helvetica" w:hAnsi="Helvetica"/>
          <w:color w:val="auto"/>
          <w:sz w:val="24"/>
          <w:szCs w:val="24"/>
        </w:rPr>
        <w:t>Behaviours</w:t>
      </w:r>
      <w:proofErr w:type="spellEnd"/>
      <w:r w:rsidRPr="003D6C30">
        <w:rPr>
          <w:rFonts w:ascii="Helvetica" w:hAnsi="Helvetica"/>
          <w:color w:val="auto"/>
          <w:sz w:val="24"/>
          <w:szCs w:val="24"/>
        </w:rPr>
        <w:t xml:space="preserve">, allowing children to refresh their support networks and build on previous learning. We deliver Protective </w:t>
      </w:r>
      <w:proofErr w:type="spellStart"/>
      <w:r w:rsidRPr="003D6C30">
        <w:rPr>
          <w:rFonts w:ascii="Helvetica" w:hAnsi="Helvetica"/>
          <w:color w:val="auto"/>
          <w:sz w:val="24"/>
          <w:szCs w:val="24"/>
        </w:rPr>
        <w:t>Behaviours</w:t>
      </w:r>
      <w:proofErr w:type="spellEnd"/>
      <w:r w:rsidRPr="003D6C30">
        <w:rPr>
          <w:rFonts w:ascii="Helvetica" w:hAnsi="Helvetica"/>
          <w:color w:val="auto"/>
          <w:sz w:val="24"/>
          <w:szCs w:val="24"/>
        </w:rPr>
        <w:t xml:space="preserve"> </w:t>
      </w:r>
      <w:r w:rsidR="00D62CFC" w:rsidRPr="003D6C30">
        <w:rPr>
          <w:rFonts w:ascii="Helvetica" w:hAnsi="Helvetica"/>
          <w:color w:val="auto"/>
          <w:sz w:val="24"/>
          <w:szCs w:val="24"/>
        </w:rPr>
        <w:t>in Autumn</w:t>
      </w:r>
      <w:r w:rsidRPr="003D6C30">
        <w:rPr>
          <w:rFonts w:ascii="Helvetica" w:hAnsi="Helvetica"/>
          <w:color w:val="auto"/>
          <w:sz w:val="24"/>
          <w:szCs w:val="24"/>
        </w:rPr>
        <w:t xml:space="preserve"> and MFFF in the </w:t>
      </w:r>
      <w:r w:rsidR="00D62CFC" w:rsidRPr="003D6C30">
        <w:rPr>
          <w:rFonts w:ascii="Helvetica" w:hAnsi="Helvetica"/>
          <w:color w:val="auto"/>
          <w:sz w:val="24"/>
          <w:szCs w:val="24"/>
        </w:rPr>
        <w:t xml:space="preserve">Summer </w:t>
      </w:r>
      <w:r w:rsidRPr="003D6C30">
        <w:rPr>
          <w:rFonts w:ascii="Helvetica" w:hAnsi="Helvetica"/>
          <w:color w:val="auto"/>
          <w:sz w:val="24"/>
          <w:szCs w:val="24"/>
        </w:rPr>
        <w:t>Term, allowing us to book-end the year, giving out key messages designed to keep children safe.</w:t>
      </w:r>
    </w:p>
    <w:p w14:paraId="4F23AE4D" w14:textId="77777777" w:rsidR="00AE0F76" w:rsidRDefault="00AE0F76">
      <w:pPr>
        <w:pStyle w:val="Default"/>
        <w:rPr>
          <w:rFonts w:ascii="Helvetica" w:eastAsia="Helvetica" w:hAnsi="Helvetica" w:cs="Helvetica"/>
          <w:sz w:val="24"/>
          <w:szCs w:val="24"/>
        </w:rPr>
      </w:pPr>
    </w:p>
    <w:p w14:paraId="26E2B1F1" w14:textId="77777777" w:rsidR="00AE0F76" w:rsidRPr="003D6C30" w:rsidRDefault="00612676" w:rsidP="003D6C30">
      <w:pPr>
        <w:pStyle w:val="Default"/>
        <w:numPr>
          <w:ilvl w:val="0"/>
          <w:numId w:val="2"/>
        </w:numPr>
        <w:rPr>
          <w:rFonts w:ascii="Helvetica" w:eastAsia="Helvetica" w:hAnsi="Helvetica" w:cs="Helvetica"/>
          <w:sz w:val="24"/>
          <w:szCs w:val="24"/>
        </w:rPr>
      </w:pPr>
      <w:r w:rsidRPr="003D6C30">
        <w:rPr>
          <w:rFonts w:ascii="Helvetica" w:hAnsi="Helvetica"/>
          <w:sz w:val="24"/>
          <w:szCs w:val="24"/>
        </w:rPr>
        <w:t xml:space="preserve">The </w:t>
      </w:r>
      <w:proofErr w:type="spellStart"/>
      <w:r w:rsidRPr="003D6C30">
        <w:rPr>
          <w:rFonts w:ascii="Helvetica" w:hAnsi="Helvetica"/>
          <w:sz w:val="24"/>
          <w:szCs w:val="24"/>
        </w:rPr>
        <w:t>programme</w:t>
      </w:r>
      <w:proofErr w:type="spellEnd"/>
      <w:r w:rsidRPr="003D6C30">
        <w:rPr>
          <w:rFonts w:ascii="Helvetica" w:hAnsi="Helvetica"/>
          <w:sz w:val="24"/>
          <w:szCs w:val="24"/>
        </w:rPr>
        <w:t xml:space="preserve"> has also been designed so it can be delivered on a one-to-one basis as a vertical </w:t>
      </w:r>
      <w:proofErr w:type="spellStart"/>
      <w:r w:rsidRPr="003D6C30">
        <w:rPr>
          <w:rFonts w:ascii="Helvetica" w:hAnsi="Helvetica"/>
          <w:sz w:val="24"/>
          <w:szCs w:val="24"/>
        </w:rPr>
        <w:t>programme</w:t>
      </w:r>
      <w:proofErr w:type="spellEnd"/>
      <w:r w:rsidRPr="003D6C30">
        <w:rPr>
          <w:rFonts w:ascii="Helvetica" w:hAnsi="Helvetica"/>
          <w:sz w:val="24"/>
          <w:szCs w:val="24"/>
        </w:rPr>
        <w:t xml:space="preserve">, to support young people who are struggling and may need some additional support, with a particular focus on supporting children who may be struggling with emotional literacy, have suffered a bereavement or family changes or are displaying low level Harmful Sexual </w:t>
      </w:r>
      <w:proofErr w:type="spellStart"/>
      <w:r w:rsidRPr="003D6C30">
        <w:rPr>
          <w:rFonts w:ascii="Helvetica" w:hAnsi="Helvetica"/>
          <w:sz w:val="24"/>
          <w:szCs w:val="24"/>
        </w:rPr>
        <w:t>Behaviours</w:t>
      </w:r>
      <w:proofErr w:type="spellEnd"/>
      <w:r w:rsidRPr="003D6C30">
        <w:rPr>
          <w:rFonts w:ascii="Helvetica" w:hAnsi="Helvetica"/>
          <w:sz w:val="24"/>
          <w:szCs w:val="24"/>
        </w:rPr>
        <w:t xml:space="preserve"> (HSB). </w:t>
      </w:r>
      <w:r w:rsidRPr="003D6C30">
        <w:rPr>
          <w:rFonts w:ascii="Helvetica" w:hAnsi="Helvetica"/>
          <w:color w:val="FF40FF"/>
          <w:sz w:val="24"/>
          <w:szCs w:val="24"/>
        </w:rPr>
        <w:t xml:space="preserve"> </w:t>
      </w:r>
    </w:p>
    <w:p w14:paraId="61D12897" w14:textId="77777777" w:rsidR="003D6C30" w:rsidRDefault="003D6C30" w:rsidP="003D6C30">
      <w:pPr>
        <w:pStyle w:val="ListParagraph"/>
        <w:rPr>
          <w:rFonts w:ascii="Helvetica" w:eastAsia="Helvetica" w:hAnsi="Helvetica" w:cs="Helvetica"/>
        </w:rPr>
      </w:pPr>
    </w:p>
    <w:p w14:paraId="300F11FB" w14:textId="77777777" w:rsidR="003D6C30" w:rsidRPr="003D6C30" w:rsidRDefault="003D6C30" w:rsidP="003D6C30">
      <w:pPr>
        <w:pStyle w:val="Default"/>
        <w:ind w:left="393"/>
        <w:rPr>
          <w:rFonts w:ascii="Helvetica" w:eastAsia="Helvetica" w:hAnsi="Helvetica" w:cs="Helvetica"/>
          <w:sz w:val="24"/>
          <w:szCs w:val="24"/>
        </w:rPr>
      </w:pPr>
    </w:p>
    <w:p w14:paraId="4D319DF4" w14:textId="77777777" w:rsidR="00AE0F76" w:rsidRDefault="00612676">
      <w:pPr>
        <w:pStyle w:val="Default"/>
        <w:numPr>
          <w:ilvl w:val="0"/>
          <w:numId w:val="2"/>
        </w:numPr>
        <w:rPr>
          <w:rFonts w:ascii="Helvetica" w:hAnsi="Helvetica"/>
          <w:sz w:val="24"/>
          <w:szCs w:val="24"/>
        </w:rPr>
      </w:pPr>
      <w:r>
        <w:rPr>
          <w:rFonts w:ascii="Helvetica" w:hAnsi="Helvetica"/>
          <w:sz w:val="24"/>
          <w:szCs w:val="24"/>
        </w:rPr>
        <w:t xml:space="preserve">MFFF is evidence based using the latest research and guidance including UNESCO </w:t>
      </w:r>
      <w:r>
        <w:rPr>
          <w:rFonts w:ascii="Helvetica" w:hAnsi="Helvetica"/>
          <w:i/>
          <w:iCs/>
          <w:sz w:val="24"/>
          <w:szCs w:val="24"/>
        </w:rPr>
        <w:t xml:space="preserve">“International technical guidance on sexuality education: an evidence-informed </w:t>
      </w:r>
      <w:proofErr w:type="gramStart"/>
      <w:r>
        <w:rPr>
          <w:rFonts w:ascii="Helvetica" w:hAnsi="Helvetica"/>
          <w:i/>
          <w:iCs/>
          <w:sz w:val="24"/>
          <w:szCs w:val="24"/>
        </w:rPr>
        <w:t>approach”</w:t>
      </w:r>
      <w:r>
        <w:rPr>
          <w:rFonts w:ascii="Helvetica" w:hAnsi="Helvetica"/>
          <w:sz w:val="24"/>
          <w:szCs w:val="24"/>
        </w:rPr>
        <w:t xml:space="preserve">  (</w:t>
      </w:r>
      <w:proofErr w:type="gramEnd"/>
      <w:r>
        <w:rPr>
          <w:rFonts w:ascii="Helvetica" w:hAnsi="Helvetica"/>
          <w:sz w:val="24"/>
          <w:szCs w:val="24"/>
        </w:rPr>
        <w:t xml:space="preserve">2018) and the Sex Education Forums: </w:t>
      </w:r>
      <w:r>
        <w:rPr>
          <w:rFonts w:ascii="Helvetica" w:hAnsi="Helvetica"/>
          <w:i/>
          <w:iCs/>
          <w:sz w:val="24"/>
          <w:szCs w:val="24"/>
        </w:rPr>
        <w:t>12 Key Points for Good Quality RSE</w:t>
      </w:r>
      <w:r>
        <w:rPr>
          <w:rFonts w:ascii="Helvetica" w:hAnsi="Helvetica"/>
          <w:sz w:val="24"/>
          <w:szCs w:val="24"/>
        </w:rPr>
        <w:t xml:space="preserve"> (2018). As well as incorporating the NSPCC Pants rule and learning from Running Rutgers Spring Fever </w:t>
      </w:r>
      <w:proofErr w:type="spellStart"/>
      <w:r>
        <w:rPr>
          <w:rFonts w:ascii="Helvetica" w:hAnsi="Helvetica"/>
          <w:sz w:val="24"/>
          <w:szCs w:val="24"/>
        </w:rPr>
        <w:t>programme</w:t>
      </w:r>
      <w:proofErr w:type="spellEnd"/>
      <w:r>
        <w:rPr>
          <w:rFonts w:ascii="Helvetica" w:hAnsi="Helvetica"/>
          <w:sz w:val="24"/>
          <w:szCs w:val="24"/>
        </w:rPr>
        <w:t xml:space="preserve"> and the AIM </w:t>
      </w:r>
      <w:proofErr w:type="spellStart"/>
      <w:r>
        <w:rPr>
          <w:rFonts w:ascii="Helvetica" w:hAnsi="Helvetica"/>
          <w:sz w:val="24"/>
          <w:szCs w:val="24"/>
        </w:rPr>
        <w:t>Programme</w:t>
      </w:r>
      <w:proofErr w:type="spellEnd"/>
      <w:r>
        <w:rPr>
          <w:rFonts w:ascii="Helvetica" w:hAnsi="Helvetica"/>
          <w:sz w:val="24"/>
          <w:szCs w:val="24"/>
        </w:rPr>
        <w:t xml:space="preserve"> around working with children who display Harmful Sexual </w:t>
      </w:r>
      <w:proofErr w:type="spellStart"/>
      <w:r>
        <w:rPr>
          <w:rFonts w:ascii="Helvetica" w:hAnsi="Helvetica"/>
          <w:sz w:val="24"/>
          <w:szCs w:val="24"/>
        </w:rPr>
        <w:t>Behaviours</w:t>
      </w:r>
      <w:proofErr w:type="spellEnd"/>
      <w:r>
        <w:rPr>
          <w:rFonts w:ascii="Helvetica" w:hAnsi="Helvetica"/>
          <w:sz w:val="24"/>
          <w:szCs w:val="24"/>
        </w:rPr>
        <w:t xml:space="preserve"> (HSB).</w:t>
      </w:r>
    </w:p>
    <w:p w14:paraId="03857655" w14:textId="77777777" w:rsidR="00AE0F76" w:rsidRDefault="00AE0F76">
      <w:pPr>
        <w:pStyle w:val="Default"/>
        <w:rPr>
          <w:rFonts w:ascii="Helvetica" w:eastAsia="Helvetica" w:hAnsi="Helvetica" w:cs="Helvetica"/>
          <w:sz w:val="24"/>
          <w:szCs w:val="24"/>
          <w:u w:color="000000"/>
        </w:rPr>
      </w:pPr>
    </w:p>
    <w:p w14:paraId="32194271"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 We believe by answering children’s questions - which are perfectly natural at this age, especially considering that they will likely be exposed to pregnant parent’s having siblings, or aunts, and family friends at their age, we can feed their natural curiosity in safe way. As a result, rather than the topic becoming a taboo, something that is shameful, instead, we can ensure children continue to come to us for answers that we can answer age appropriately rather than building barriers to addressing the topic which will later have to be overcome. </w:t>
      </w:r>
    </w:p>
    <w:p w14:paraId="0E16BF4C" w14:textId="77777777" w:rsidR="00AE0F76" w:rsidRDefault="00AE0F76">
      <w:pPr>
        <w:pStyle w:val="Default"/>
        <w:rPr>
          <w:rFonts w:ascii="Helvetica" w:eastAsia="Helvetica" w:hAnsi="Helvetica" w:cs="Helvetica"/>
          <w:sz w:val="24"/>
          <w:szCs w:val="24"/>
          <w:u w:color="000000"/>
        </w:rPr>
      </w:pPr>
    </w:p>
    <w:p w14:paraId="19B57CB6" w14:textId="77777777" w:rsidR="00AE0F76" w:rsidRPr="00F26137" w:rsidRDefault="00612676">
      <w:pPr>
        <w:pStyle w:val="Default"/>
        <w:numPr>
          <w:ilvl w:val="0"/>
          <w:numId w:val="2"/>
        </w:numPr>
        <w:rPr>
          <w:rFonts w:ascii="Helvetica" w:hAnsi="Helvetica"/>
          <w:color w:val="auto"/>
          <w:sz w:val="24"/>
          <w:szCs w:val="24"/>
          <w:u w:color="000000"/>
        </w:rPr>
      </w:pPr>
      <w:r w:rsidRPr="00F26137">
        <w:rPr>
          <w:rFonts w:ascii="Helvetica" w:hAnsi="Helvetica"/>
          <w:color w:val="auto"/>
          <w:sz w:val="24"/>
          <w:szCs w:val="24"/>
          <w:u w:color="000000"/>
        </w:rPr>
        <w:t xml:space="preserve">In the </w:t>
      </w:r>
      <w:r w:rsidR="00F26137" w:rsidRPr="00F26137">
        <w:rPr>
          <w:rFonts w:ascii="Helvetica" w:hAnsi="Helvetica"/>
          <w:color w:val="auto"/>
          <w:sz w:val="24"/>
          <w:szCs w:val="24"/>
          <w:u w:color="000000"/>
        </w:rPr>
        <w:t xml:space="preserve">Key Stage 2 </w:t>
      </w:r>
      <w:r w:rsidRPr="00F26137">
        <w:rPr>
          <w:rFonts w:ascii="Helvetica" w:hAnsi="Helvetica"/>
          <w:color w:val="auto"/>
          <w:sz w:val="24"/>
          <w:szCs w:val="24"/>
          <w:u w:color="000000"/>
        </w:rPr>
        <w:t xml:space="preserve">section of </w:t>
      </w:r>
      <w:r w:rsidR="00F26137" w:rsidRPr="00F26137">
        <w:rPr>
          <w:rFonts w:ascii="Helvetica" w:hAnsi="Helvetica"/>
          <w:color w:val="auto"/>
          <w:sz w:val="24"/>
          <w:szCs w:val="24"/>
          <w:u w:color="000000"/>
        </w:rPr>
        <w:t xml:space="preserve">the </w:t>
      </w:r>
      <w:proofErr w:type="spellStart"/>
      <w:r w:rsidR="00F26137" w:rsidRPr="00F26137">
        <w:rPr>
          <w:rFonts w:ascii="Helvetica" w:hAnsi="Helvetica"/>
          <w:color w:val="auto"/>
          <w:sz w:val="24"/>
          <w:szCs w:val="24"/>
          <w:u w:color="000000"/>
        </w:rPr>
        <w:t>programme</w:t>
      </w:r>
      <w:proofErr w:type="spellEnd"/>
      <w:r w:rsidR="00F26137" w:rsidRPr="00F26137">
        <w:rPr>
          <w:rFonts w:ascii="Helvetica" w:hAnsi="Helvetica"/>
          <w:color w:val="auto"/>
          <w:sz w:val="24"/>
          <w:szCs w:val="24"/>
          <w:u w:color="000000"/>
        </w:rPr>
        <w:t>, there are</w:t>
      </w:r>
      <w:r w:rsidRPr="00F26137">
        <w:rPr>
          <w:rFonts w:ascii="Helvetica" w:hAnsi="Helvetica"/>
          <w:color w:val="auto"/>
          <w:sz w:val="24"/>
          <w:szCs w:val="24"/>
          <w:u w:color="000000"/>
        </w:rPr>
        <w:t xml:space="preserve"> two lessons</w:t>
      </w:r>
      <w:r w:rsidR="00F26137" w:rsidRPr="00F26137">
        <w:rPr>
          <w:rFonts w:ascii="Helvetica" w:hAnsi="Helvetica"/>
          <w:color w:val="auto"/>
          <w:sz w:val="24"/>
          <w:szCs w:val="24"/>
          <w:u w:color="000000"/>
        </w:rPr>
        <w:t xml:space="preserve"> more specifically addressing sex education - </w:t>
      </w:r>
      <w:r w:rsidRPr="00F26137">
        <w:rPr>
          <w:rFonts w:ascii="Helvetica" w:hAnsi="Helvetica"/>
          <w:color w:val="auto"/>
          <w:sz w:val="24"/>
          <w:szCs w:val="24"/>
          <w:u w:color="000000"/>
        </w:rPr>
        <w:t>“</w:t>
      </w:r>
      <w:r w:rsidR="00F26137" w:rsidRPr="00F26137">
        <w:rPr>
          <w:rFonts w:ascii="Helvetica" w:hAnsi="Helvetica"/>
          <w:i/>
          <w:iCs/>
          <w:color w:val="auto"/>
          <w:sz w:val="24"/>
          <w:szCs w:val="24"/>
          <w:u w:color="000000"/>
        </w:rPr>
        <w:t>W</w:t>
      </w:r>
      <w:r w:rsidRPr="00F26137">
        <w:rPr>
          <w:rFonts w:ascii="Helvetica" w:hAnsi="Helvetica"/>
          <w:i/>
          <w:iCs/>
          <w:color w:val="auto"/>
          <w:sz w:val="24"/>
          <w:szCs w:val="24"/>
          <w:u w:color="000000"/>
        </w:rPr>
        <w:t>here do I come from</w:t>
      </w:r>
      <w:r w:rsidRPr="00F26137">
        <w:rPr>
          <w:rFonts w:ascii="Helvetica" w:hAnsi="Helvetica"/>
          <w:color w:val="auto"/>
          <w:sz w:val="24"/>
          <w:szCs w:val="24"/>
          <w:u w:color="000000"/>
        </w:rPr>
        <w:t xml:space="preserve">” in </w:t>
      </w:r>
      <w:r w:rsidR="00F26137" w:rsidRPr="00F26137">
        <w:rPr>
          <w:rFonts w:ascii="Helvetica" w:hAnsi="Helvetica"/>
          <w:color w:val="auto"/>
          <w:sz w:val="24"/>
          <w:szCs w:val="24"/>
          <w:u w:color="000000"/>
        </w:rPr>
        <w:t>Y</w:t>
      </w:r>
      <w:r w:rsidRPr="00F26137">
        <w:rPr>
          <w:rFonts w:ascii="Helvetica" w:hAnsi="Helvetica"/>
          <w:color w:val="auto"/>
          <w:sz w:val="24"/>
          <w:szCs w:val="24"/>
          <w:u w:color="000000"/>
        </w:rPr>
        <w:t>ear 3 and “</w:t>
      </w:r>
      <w:r w:rsidRPr="00F26137">
        <w:rPr>
          <w:rFonts w:ascii="Helvetica" w:hAnsi="Helvetica"/>
          <w:i/>
          <w:iCs/>
          <w:color w:val="auto"/>
          <w:sz w:val="24"/>
          <w:szCs w:val="24"/>
          <w:u w:color="000000"/>
        </w:rPr>
        <w:t xml:space="preserve">Puberty: </w:t>
      </w:r>
      <w:r w:rsidR="00F26137" w:rsidRPr="00F26137">
        <w:rPr>
          <w:rFonts w:ascii="Helvetica" w:hAnsi="Helvetica"/>
          <w:i/>
          <w:iCs/>
          <w:color w:val="auto"/>
          <w:sz w:val="24"/>
          <w:szCs w:val="24"/>
          <w:u w:color="000000"/>
        </w:rPr>
        <w:t>w</w:t>
      </w:r>
      <w:r w:rsidRPr="00F26137">
        <w:rPr>
          <w:rFonts w:ascii="Helvetica" w:hAnsi="Helvetica"/>
          <w:i/>
          <w:iCs/>
          <w:color w:val="auto"/>
          <w:sz w:val="24"/>
          <w:szCs w:val="24"/>
          <w:u w:color="000000"/>
        </w:rPr>
        <w:t xml:space="preserve">hat I have heard about </w:t>
      </w:r>
      <w:r w:rsidR="00F26137" w:rsidRPr="00F26137">
        <w:rPr>
          <w:rFonts w:ascii="Helvetica" w:hAnsi="Helvetica"/>
          <w:i/>
          <w:iCs/>
          <w:color w:val="auto"/>
          <w:sz w:val="24"/>
          <w:szCs w:val="24"/>
          <w:u w:color="000000"/>
        </w:rPr>
        <w:t>s</w:t>
      </w:r>
      <w:r w:rsidRPr="00F26137">
        <w:rPr>
          <w:rFonts w:ascii="Helvetica" w:hAnsi="Helvetica"/>
          <w:i/>
          <w:iCs/>
          <w:color w:val="auto"/>
          <w:sz w:val="24"/>
          <w:szCs w:val="24"/>
          <w:u w:color="000000"/>
        </w:rPr>
        <w:t>ex”</w:t>
      </w:r>
      <w:r w:rsidRPr="00F26137">
        <w:rPr>
          <w:rFonts w:ascii="Helvetica" w:hAnsi="Helvetica"/>
          <w:color w:val="auto"/>
          <w:sz w:val="24"/>
          <w:szCs w:val="24"/>
          <w:u w:color="000000"/>
        </w:rPr>
        <w:t xml:space="preserve"> in </w:t>
      </w:r>
      <w:r w:rsidR="00F26137" w:rsidRPr="00F26137">
        <w:rPr>
          <w:rFonts w:ascii="Helvetica" w:hAnsi="Helvetica"/>
          <w:color w:val="auto"/>
          <w:sz w:val="24"/>
          <w:szCs w:val="24"/>
          <w:u w:color="000000"/>
        </w:rPr>
        <w:t>Y</w:t>
      </w:r>
      <w:r w:rsidRPr="00F26137">
        <w:rPr>
          <w:rFonts w:ascii="Helvetica" w:hAnsi="Helvetica"/>
          <w:color w:val="auto"/>
          <w:sz w:val="24"/>
          <w:szCs w:val="24"/>
          <w:u w:color="000000"/>
        </w:rPr>
        <w:t>ear 6</w:t>
      </w:r>
      <w:r w:rsidR="00F26137" w:rsidRPr="00F26137">
        <w:rPr>
          <w:rFonts w:ascii="Helvetica" w:hAnsi="Helvetica"/>
          <w:color w:val="auto"/>
          <w:sz w:val="24"/>
          <w:szCs w:val="24"/>
          <w:u w:color="000000"/>
        </w:rPr>
        <w:t>. A</w:t>
      </w:r>
      <w:r w:rsidRPr="00F26137">
        <w:rPr>
          <w:rFonts w:ascii="Helvetica" w:hAnsi="Helvetica"/>
          <w:color w:val="auto"/>
          <w:sz w:val="24"/>
          <w:szCs w:val="24"/>
          <w:u w:color="000000"/>
        </w:rPr>
        <w:t xml:space="preserve">s with the </w:t>
      </w:r>
      <w:r w:rsidR="00F26137" w:rsidRPr="00F26137">
        <w:rPr>
          <w:rFonts w:ascii="Helvetica" w:hAnsi="Helvetica"/>
          <w:color w:val="auto"/>
          <w:sz w:val="24"/>
          <w:szCs w:val="24"/>
          <w:u w:color="000000"/>
        </w:rPr>
        <w:t xml:space="preserve">Key Stage 1 </w:t>
      </w:r>
      <w:proofErr w:type="spellStart"/>
      <w:r w:rsidRPr="00F26137">
        <w:rPr>
          <w:rFonts w:ascii="Helvetica" w:hAnsi="Helvetica"/>
          <w:color w:val="auto"/>
          <w:sz w:val="24"/>
          <w:szCs w:val="24"/>
          <w:u w:color="000000"/>
        </w:rPr>
        <w:t>programme</w:t>
      </w:r>
      <w:proofErr w:type="spellEnd"/>
      <w:r w:rsidRPr="00F26137">
        <w:rPr>
          <w:rFonts w:ascii="Helvetica" w:hAnsi="Helvetica"/>
          <w:color w:val="auto"/>
          <w:sz w:val="24"/>
          <w:szCs w:val="24"/>
          <w:u w:color="000000"/>
        </w:rPr>
        <w:t>, these lessons are designed in a specific way which means that they are pupil-led and shaped to fit what the class is ready for; we ask them a question, see what they know, correct the bits that aren’t quite right, and then fill in the blanks.</w:t>
      </w:r>
    </w:p>
    <w:p w14:paraId="627E0B23" w14:textId="77777777" w:rsidR="00AE0F76" w:rsidRDefault="00AE0F76">
      <w:pPr>
        <w:pStyle w:val="Default"/>
        <w:rPr>
          <w:rFonts w:ascii="Helvetica" w:eastAsia="Helvetica" w:hAnsi="Helvetica" w:cs="Helvetica"/>
          <w:sz w:val="24"/>
          <w:szCs w:val="24"/>
          <w:u w:color="000000"/>
        </w:rPr>
      </w:pPr>
    </w:p>
    <w:p w14:paraId="187E2053" w14:textId="77777777" w:rsidR="00AE0F76" w:rsidRPr="00F26137" w:rsidRDefault="00612676">
      <w:pPr>
        <w:pStyle w:val="Default"/>
        <w:numPr>
          <w:ilvl w:val="0"/>
          <w:numId w:val="2"/>
        </w:numPr>
        <w:rPr>
          <w:rFonts w:ascii="Helvetica" w:hAnsi="Helvetica"/>
          <w:color w:val="auto"/>
          <w:sz w:val="24"/>
          <w:szCs w:val="24"/>
          <w:u w:color="000000"/>
        </w:rPr>
      </w:pPr>
      <w:r w:rsidRPr="00F26137">
        <w:rPr>
          <w:rFonts w:ascii="Helvetica" w:hAnsi="Helvetica"/>
          <w:color w:val="auto"/>
          <w:sz w:val="24"/>
          <w:szCs w:val="24"/>
          <w:u w:color="000000"/>
        </w:rPr>
        <w:lastRenderedPageBreak/>
        <w:t>Both of these * lessons help to support the requirements for Maintained schools to teach about the main external body parts and changes to the human body as it grows from birth to old age as part of the National Curriculum for science. However, under the current guidance these two lessons are not statutory. However, we would still recommend that children take part as we believe they are essential lessons.</w:t>
      </w:r>
    </w:p>
    <w:p w14:paraId="39AAC521" w14:textId="77777777" w:rsidR="00AE0F76" w:rsidRDefault="00AE0F76">
      <w:pPr>
        <w:pStyle w:val="Default"/>
        <w:rPr>
          <w:rFonts w:ascii="Helvetica" w:eastAsia="Helvetica" w:hAnsi="Helvetica" w:cs="Helvetica"/>
          <w:sz w:val="24"/>
          <w:szCs w:val="24"/>
          <w:u w:color="000000"/>
        </w:rPr>
      </w:pPr>
    </w:p>
    <w:p w14:paraId="67594692"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We believe that by tackling children’s questions around sex as part of a wider </w:t>
      </w:r>
      <w:proofErr w:type="spellStart"/>
      <w:r>
        <w:rPr>
          <w:rFonts w:ascii="Helvetica" w:hAnsi="Helvetica"/>
          <w:sz w:val="24"/>
          <w:szCs w:val="24"/>
          <w:u w:color="000000"/>
        </w:rPr>
        <w:t>programme</w:t>
      </w:r>
      <w:proofErr w:type="spellEnd"/>
      <w:r>
        <w:rPr>
          <w:rFonts w:ascii="Helvetica" w:hAnsi="Helvetica"/>
          <w:sz w:val="24"/>
          <w:szCs w:val="24"/>
          <w:u w:color="000000"/>
        </w:rPr>
        <w:t xml:space="preserve"> focused around relationships, family, </w:t>
      </w:r>
      <w:proofErr w:type="spellStart"/>
      <w:r>
        <w:rPr>
          <w:rFonts w:ascii="Helvetica" w:hAnsi="Helvetica"/>
          <w:sz w:val="24"/>
          <w:szCs w:val="24"/>
          <w:u w:color="000000"/>
        </w:rPr>
        <w:t>self awareness</w:t>
      </w:r>
      <w:proofErr w:type="spellEnd"/>
      <w:r>
        <w:rPr>
          <w:rFonts w:ascii="Helvetica" w:hAnsi="Helvetica"/>
          <w:sz w:val="24"/>
          <w:szCs w:val="24"/>
          <w:u w:color="000000"/>
        </w:rPr>
        <w:t>, emotional literacy, consent and personal boundaries, children will feel better able to engage in discussion and ask questions without embarrassment. Equally, tackling sex and reproduction in this way helps to promote positive messages and values around sex as well as children’s relationship with their own bodies without shame or guilt and will develop respect for other people’s body autonomy.</w:t>
      </w:r>
    </w:p>
    <w:p w14:paraId="66F54918" w14:textId="77777777" w:rsidR="00AE0F76" w:rsidRDefault="00AE0F76">
      <w:pPr>
        <w:pStyle w:val="Default"/>
        <w:rPr>
          <w:rFonts w:ascii="Helvetica" w:eastAsia="Helvetica" w:hAnsi="Helvetica" w:cs="Helvetica"/>
          <w:sz w:val="24"/>
          <w:szCs w:val="24"/>
          <w:u w:color="000000"/>
        </w:rPr>
      </w:pPr>
    </w:p>
    <w:p w14:paraId="6B0219CC" w14:textId="77777777" w:rsidR="00AE0F76" w:rsidRPr="00F26137" w:rsidRDefault="00612676" w:rsidP="00F26137">
      <w:pPr>
        <w:pStyle w:val="Default"/>
        <w:numPr>
          <w:ilvl w:val="0"/>
          <w:numId w:val="2"/>
        </w:numPr>
        <w:rPr>
          <w:rFonts w:ascii="Helvetica" w:hAnsi="Helvetica"/>
          <w:sz w:val="24"/>
          <w:szCs w:val="24"/>
          <w:u w:color="000000"/>
        </w:rPr>
      </w:pPr>
      <w:r w:rsidRPr="00B13C63">
        <w:rPr>
          <w:rFonts w:ascii="Helvetica" w:hAnsi="Helvetica"/>
          <w:color w:val="auto"/>
          <w:sz w:val="24"/>
          <w:szCs w:val="24"/>
          <w:u w:color="000000"/>
        </w:rPr>
        <w:t xml:space="preserve">We do not separate our classes into girls and boys </w:t>
      </w:r>
      <w:r>
        <w:rPr>
          <w:rFonts w:ascii="Helvetica" w:hAnsi="Helvetica"/>
          <w:sz w:val="24"/>
          <w:szCs w:val="24"/>
          <w:u w:color="000000"/>
        </w:rPr>
        <w:t xml:space="preserve">for any part of the </w:t>
      </w:r>
      <w:proofErr w:type="spellStart"/>
      <w:r>
        <w:rPr>
          <w:rFonts w:ascii="Helvetica" w:hAnsi="Helvetica"/>
          <w:sz w:val="24"/>
          <w:szCs w:val="24"/>
          <w:u w:color="000000"/>
        </w:rPr>
        <w:t>programme</w:t>
      </w:r>
      <w:proofErr w:type="spellEnd"/>
      <w:r>
        <w:rPr>
          <w:rFonts w:ascii="Helvetica" w:hAnsi="Helvetica"/>
          <w:sz w:val="24"/>
          <w:szCs w:val="24"/>
          <w:u w:color="000000"/>
        </w:rPr>
        <w:t>, including lessons around puberty. We believe it is important for both girls and boys to learn about each other’s bodies, changes and experiences.  That by keeping children together in mixed groups, children will learn to talk openly without embarrassment in front of each other and we can foster better understanding, break down gender stereotypes and build positive relationships and respect for each other, regardless of gender. This ensures that any non-binary or transgender children are not forced to ‘pick-a-side’ and have equal access and can feel included without feeling vulnerable.</w:t>
      </w:r>
    </w:p>
    <w:p w14:paraId="4AA49F85" w14:textId="77777777" w:rsidR="00AE0F76" w:rsidRDefault="00AE0F76">
      <w:pPr>
        <w:pStyle w:val="Default"/>
        <w:rPr>
          <w:rFonts w:ascii="Helvetica" w:eastAsia="Helvetica" w:hAnsi="Helvetica" w:cs="Helvetica"/>
          <w:b/>
          <w:bCs/>
          <w:sz w:val="24"/>
          <w:szCs w:val="24"/>
          <w:u w:color="000000"/>
        </w:rPr>
      </w:pPr>
    </w:p>
    <w:p w14:paraId="28888743" w14:textId="77777777" w:rsidR="00AE0F76" w:rsidRDefault="00AE0F76">
      <w:pPr>
        <w:pStyle w:val="Default"/>
        <w:rPr>
          <w:rFonts w:ascii="Helvetica" w:eastAsia="Helvetica" w:hAnsi="Helvetica" w:cs="Helvetica"/>
          <w:b/>
          <w:bCs/>
          <w:sz w:val="24"/>
          <w:szCs w:val="24"/>
          <w:u w:color="000000"/>
        </w:rPr>
      </w:pPr>
    </w:p>
    <w:p w14:paraId="18B9D5EE" w14:textId="77777777" w:rsidR="00AE0F76" w:rsidRDefault="00612676">
      <w:pPr>
        <w:pStyle w:val="Default"/>
        <w:rPr>
          <w:rFonts w:ascii="Helvetica" w:eastAsia="Helvetica" w:hAnsi="Helvetica" w:cs="Helvetica"/>
          <w:b/>
          <w:bCs/>
          <w:sz w:val="24"/>
          <w:szCs w:val="24"/>
          <w:u w:color="000000"/>
        </w:rPr>
      </w:pPr>
      <w:r>
        <w:rPr>
          <w:rFonts w:ascii="Helvetica" w:hAnsi="Helvetica"/>
          <w:b/>
          <w:bCs/>
          <w:sz w:val="24"/>
          <w:szCs w:val="24"/>
          <w:u w:color="000000"/>
        </w:rPr>
        <w:t xml:space="preserve">Answering Children’s Questions: </w:t>
      </w:r>
    </w:p>
    <w:p w14:paraId="2C50D4F8" w14:textId="77777777" w:rsidR="00AE0F76" w:rsidRDefault="00AE0F76">
      <w:pPr>
        <w:pStyle w:val="Default"/>
        <w:rPr>
          <w:rFonts w:ascii="Helvetica" w:eastAsia="Helvetica" w:hAnsi="Helvetica" w:cs="Helvetica"/>
          <w:b/>
          <w:bCs/>
          <w:sz w:val="24"/>
          <w:szCs w:val="24"/>
          <w:u w:color="000000"/>
        </w:rPr>
      </w:pPr>
    </w:p>
    <w:p w14:paraId="3406E8D7"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We are aware that children are likely to have many questions that may pop out at any time. Children tend to ask whatever is on their mind. We see this as a positive point and a sign that we have created a safe environment where children feel empowered to feed their natural curiosity and learn about themselves, their bodies and the world around them. However, we acknowledge that some parents may feel uncomfortable about how particular questions may be dealt with in class.</w:t>
      </w:r>
    </w:p>
    <w:p w14:paraId="081F432C" w14:textId="77777777" w:rsidR="00AE0F76" w:rsidRDefault="00AE0F76">
      <w:pPr>
        <w:pStyle w:val="Body"/>
        <w:rPr>
          <w:rFonts w:ascii="Helvetica" w:eastAsia="Helvetica" w:hAnsi="Helvetica" w:cs="Helvetica"/>
          <w:sz w:val="24"/>
          <w:szCs w:val="24"/>
        </w:rPr>
      </w:pPr>
    </w:p>
    <w:p w14:paraId="326091E7"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 xml:space="preserve">We believe children are better off receiving honest, open answers from safe adults in their lives, rather than it being left to the internet or older children with a smart phone. In the age of information, where children in primary have access to tablets, smart phones and the internet (often unsupervised) it is essential that we help children to </w:t>
      </w:r>
      <w:proofErr w:type="spellStart"/>
      <w:r>
        <w:rPr>
          <w:rFonts w:ascii="Helvetica" w:hAnsi="Helvetica"/>
          <w:sz w:val="24"/>
          <w:szCs w:val="24"/>
          <w:lang w:val="en-US"/>
        </w:rPr>
        <w:t>recognise</w:t>
      </w:r>
      <w:proofErr w:type="spellEnd"/>
      <w:r>
        <w:rPr>
          <w:rFonts w:ascii="Helvetica" w:hAnsi="Helvetica"/>
          <w:sz w:val="24"/>
          <w:szCs w:val="24"/>
          <w:lang w:val="en-US"/>
        </w:rPr>
        <w:t xml:space="preserve"> they are able to ask questions without judgement rather than searching for answers on the internet.</w:t>
      </w:r>
    </w:p>
    <w:p w14:paraId="3DCA171F" w14:textId="77777777" w:rsidR="00AE0F76" w:rsidRDefault="00AE0F76">
      <w:pPr>
        <w:pStyle w:val="Body"/>
        <w:rPr>
          <w:rFonts w:ascii="Helvetica" w:eastAsia="Helvetica" w:hAnsi="Helvetica" w:cs="Helvetica"/>
          <w:sz w:val="24"/>
          <w:szCs w:val="24"/>
        </w:rPr>
      </w:pPr>
    </w:p>
    <w:p w14:paraId="0CE5CFB0"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 xml:space="preserve">By tackling the topic in a matter of fact manner, without embarrassment means that we take the mystic allure out of the topic - making sex no longer the secret taboo, you have to sneak around trying to find out about - and instead something we can talk about at the dinner table. However uncomfortable a proposition </w:t>
      </w:r>
      <w:proofErr w:type="gramStart"/>
      <w:r>
        <w:rPr>
          <w:rFonts w:ascii="Helvetica" w:hAnsi="Helvetica"/>
          <w:sz w:val="24"/>
          <w:szCs w:val="24"/>
          <w:lang w:val="en-US"/>
        </w:rPr>
        <w:t>that</w:t>
      </w:r>
      <w:proofErr w:type="gramEnd"/>
      <w:r>
        <w:rPr>
          <w:rFonts w:ascii="Helvetica" w:hAnsi="Helvetica"/>
          <w:sz w:val="24"/>
          <w:szCs w:val="24"/>
          <w:lang w:val="en-US"/>
        </w:rPr>
        <w:t xml:space="preserve"> </w:t>
      </w:r>
      <w:proofErr w:type="gramStart"/>
      <w:r>
        <w:rPr>
          <w:rFonts w:ascii="Helvetica" w:hAnsi="Helvetica"/>
          <w:sz w:val="24"/>
          <w:szCs w:val="24"/>
          <w:lang w:val="en-US"/>
        </w:rPr>
        <w:t>may be</w:t>
      </w:r>
      <w:proofErr w:type="gramEnd"/>
      <w:r>
        <w:rPr>
          <w:rFonts w:ascii="Helvetica" w:hAnsi="Helvetica"/>
          <w:sz w:val="24"/>
          <w:szCs w:val="24"/>
          <w:lang w:val="en-US"/>
        </w:rPr>
        <w:t xml:space="preserve"> it is far better than the alternative.  For children these questions are not rude, they are simply signs of a healthy and natural curiosity. We can stop the topic becoming taboo and embarrassing and removing the stigma before it has had chance to form. </w:t>
      </w:r>
    </w:p>
    <w:p w14:paraId="675D5B17" w14:textId="77777777" w:rsidR="00AE0F76" w:rsidRDefault="00AE0F76">
      <w:pPr>
        <w:pStyle w:val="Body"/>
        <w:rPr>
          <w:rFonts w:ascii="Helvetica" w:eastAsia="Helvetica" w:hAnsi="Helvetica" w:cs="Helvetica"/>
          <w:sz w:val="24"/>
          <w:szCs w:val="24"/>
        </w:rPr>
      </w:pPr>
    </w:p>
    <w:p w14:paraId="037C7E7D"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 xml:space="preserve">We believe that if children ask a question they deserve an answer. The replies: </w:t>
      </w:r>
      <w:r>
        <w:rPr>
          <w:rFonts w:ascii="Helvetica" w:hAnsi="Helvetica"/>
          <w:i/>
          <w:iCs/>
          <w:sz w:val="24"/>
          <w:szCs w:val="24"/>
          <w:lang w:val="en-US"/>
        </w:rPr>
        <w:t>“you are too young to know”</w:t>
      </w:r>
      <w:r>
        <w:rPr>
          <w:rFonts w:ascii="Helvetica" w:hAnsi="Helvetica"/>
          <w:sz w:val="24"/>
          <w:szCs w:val="24"/>
          <w:lang w:val="en-US"/>
        </w:rPr>
        <w:t xml:space="preserve">, or </w:t>
      </w:r>
      <w:r>
        <w:rPr>
          <w:rFonts w:ascii="Helvetica" w:hAnsi="Helvetica"/>
          <w:i/>
          <w:iCs/>
          <w:sz w:val="24"/>
          <w:szCs w:val="24"/>
          <w:lang w:val="en-US"/>
        </w:rPr>
        <w:t>“I think you would be better off asking your parent”</w:t>
      </w:r>
      <w:r>
        <w:rPr>
          <w:rFonts w:ascii="Helvetica" w:hAnsi="Helvetica"/>
          <w:sz w:val="24"/>
          <w:szCs w:val="24"/>
          <w:lang w:val="en-US"/>
        </w:rPr>
        <w:t xml:space="preserve"> are not sufficient; instead they merely build unnecessary barriers, making children think they have done something wrong. They are unlikely to ask again, and are instead left to </w:t>
      </w:r>
      <w:r>
        <w:rPr>
          <w:rFonts w:ascii="Helvetica" w:hAnsi="Helvetica"/>
          <w:sz w:val="24"/>
          <w:szCs w:val="24"/>
          <w:lang w:val="en-US"/>
        </w:rPr>
        <w:lastRenderedPageBreak/>
        <w:t xml:space="preserve">seek their answers from less reliable or child friendly sources, due to shame. However, uncomfortable the question may be, the thought is already in their head - it is much better we as safe adults take responsibility and tackle the question safely and age appropriately. </w:t>
      </w:r>
    </w:p>
    <w:p w14:paraId="5A0D41EC" w14:textId="77777777" w:rsidR="00AE0F76" w:rsidRDefault="00AE0F76">
      <w:pPr>
        <w:pStyle w:val="Body"/>
        <w:rPr>
          <w:rFonts w:ascii="Helvetica" w:eastAsia="Helvetica" w:hAnsi="Helvetica" w:cs="Helvetica"/>
          <w:sz w:val="24"/>
          <w:szCs w:val="24"/>
        </w:rPr>
      </w:pPr>
    </w:p>
    <w:p w14:paraId="49A6E3A2" w14:textId="77777777" w:rsidR="00AE0F76" w:rsidRDefault="00612676">
      <w:pPr>
        <w:pStyle w:val="Body"/>
        <w:numPr>
          <w:ilvl w:val="0"/>
          <w:numId w:val="2"/>
        </w:numPr>
        <w:rPr>
          <w:rFonts w:ascii="Helvetica" w:hAnsi="Helvetica"/>
          <w:sz w:val="24"/>
          <w:szCs w:val="24"/>
          <w:lang w:val="en-US"/>
        </w:rPr>
      </w:pPr>
      <w:r>
        <w:rPr>
          <w:rFonts w:ascii="Helvetica" w:hAnsi="Helvetica"/>
          <w:sz w:val="24"/>
          <w:szCs w:val="24"/>
          <w:lang w:val="en-US"/>
        </w:rPr>
        <w:t xml:space="preserve">Staff have received training as to how to deal with children’s questions age appropriately. This will be done consistently across the school as follows: </w:t>
      </w:r>
    </w:p>
    <w:p w14:paraId="2277A315" w14:textId="77777777" w:rsidR="00AE0F76" w:rsidRDefault="00AE0F76">
      <w:pPr>
        <w:pStyle w:val="Body"/>
        <w:rPr>
          <w:rFonts w:ascii="Helvetica" w:eastAsia="Helvetica" w:hAnsi="Helvetica" w:cs="Helvetica"/>
          <w:sz w:val="24"/>
          <w:szCs w:val="24"/>
        </w:rPr>
      </w:pPr>
    </w:p>
    <w:p w14:paraId="62B81F50" w14:textId="77777777" w:rsidR="00AE0F76" w:rsidRDefault="00612676" w:rsidP="00E75BB0">
      <w:pPr>
        <w:pStyle w:val="Body"/>
        <w:numPr>
          <w:ilvl w:val="0"/>
          <w:numId w:val="5"/>
        </w:numPr>
        <w:spacing w:after="100"/>
        <w:rPr>
          <w:rFonts w:ascii="Helvetica" w:hAnsi="Helvetica"/>
          <w:sz w:val="24"/>
          <w:szCs w:val="24"/>
          <w:lang w:val="en-US"/>
        </w:rPr>
      </w:pPr>
      <w:r>
        <w:rPr>
          <w:rFonts w:ascii="Helvetica" w:hAnsi="Helvetica"/>
          <w:sz w:val="24"/>
          <w:szCs w:val="24"/>
          <w:lang w:val="en-US"/>
        </w:rPr>
        <w:t>Children will be praised for asking questions. We wish to encourage children to seek answers from safe adults.</w:t>
      </w:r>
    </w:p>
    <w:p w14:paraId="4C96333A" w14:textId="77777777" w:rsidR="00AE0F76" w:rsidRDefault="00612676" w:rsidP="00E75BB0">
      <w:pPr>
        <w:pStyle w:val="Body"/>
        <w:numPr>
          <w:ilvl w:val="0"/>
          <w:numId w:val="5"/>
        </w:numPr>
        <w:spacing w:after="100"/>
        <w:rPr>
          <w:rFonts w:ascii="Helvetica" w:hAnsi="Helvetica"/>
          <w:sz w:val="24"/>
          <w:szCs w:val="24"/>
          <w:lang w:val="en-US"/>
        </w:rPr>
      </w:pPr>
      <w:r>
        <w:rPr>
          <w:rFonts w:ascii="Helvetica" w:hAnsi="Helvetica"/>
          <w:sz w:val="24"/>
          <w:szCs w:val="24"/>
          <w:lang w:val="en-US"/>
        </w:rPr>
        <w:t>If a question is relevant to the whole class, we will answer it to the whole group.</w:t>
      </w:r>
    </w:p>
    <w:p w14:paraId="393818E1" w14:textId="77777777" w:rsidR="00AE0F76" w:rsidRDefault="00612676" w:rsidP="00E75BB0">
      <w:pPr>
        <w:pStyle w:val="Body"/>
        <w:numPr>
          <w:ilvl w:val="0"/>
          <w:numId w:val="5"/>
        </w:numPr>
        <w:spacing w:after="100"/>
        <w:rPr>
          <w:rFonts w:ascii="Helvetica" w:hAnsi="Helvetica"/>
          <w:sz w:val="24"/>
          <w:szCs w:val="24"/>
          <w:lang w:val="en-US"/>
        </w:rPr>
      </w:pPr>
      <w:r>
        <w:rPr>
          <w:rFonts w:ascii="Helvetica" w:hAnsi="Helvetica"/>
          <w:sz w:val="24"/>
          <w:szCs w:val="24"/>
          <w:lang w:val="en-US"/>
        </w:rPr>
        <w:t>However, as with any other subject, there may occasionally, be the need to differentiate depending on children’s knowledge &amp; experience. Some children may</w:t>
      </w:r>
      <w:r w:rsidR="00E75BB0">
        <w:rPr>
          <w:rFonts w:ascii="Helvetica" w:hAnsi="Helvetica"/>
          <w:sz w:val="24"/>
          <w:szCs w:val="24"/>
          <w:lang w:val="en-US"/>
        </w:rPr>
        <w:t xml:space="preserve"> </w:t>
      </w:r>
      <w:r>
        <w:rPr>
          <w:rFonts w:ascii="Helvetica" w:hAnsi="Helvetica"/>
          <w:sz w:val="24"/>
          <w:szCs w:val="24"/>
          <w:lang w:val="en-US"/>
        </w:rPr>
        <w:t>need additional information or support compared to others.</w:t>
      </w:r>
    </w:p>
    <w:p w14:paraId="381F3D4A" w14:textId="77777777" w:rsidR="00AE0F76" w:rsidRDefault="00612676" w:rsidP="00E75BB0">
      <w:pPr>
        <w:pStyle w:val="Body"/>
        <w:numPr>
          <w:ilvl w:val="0"/>
          <w:numId w:val="5"/>
        </w:numPr>
        <w:spacing w:after="100"/>
        <w:rPr>
          <w:rFonts w:ascii="Helvetica" w:hAnsi="Helvetica"/>
          <w:sz w:val="24"/>
          <w:szCs w:val="24"/>
          <w:lang w:val="en-US"/>
        </w:rPr>
      </w:pPr>
      <w:r>
        <w:rPr>
          <w:rFonts w:ascii="Helvetica" w:hAnsi="Helvetica"/>
          <w:sz w:val="24"/>
          <w:szCs w:val="24"/>
          <w:lang w:val="en-US"/>
        </w:rPr>
        <w:t xml:space="preserve">If a child asks a question that is not necessarily suitable for the entire class, we will respond, by saying: </w:t>
      </w:r>
      <w:r>
        <w:rPr>
          <w:rFonts w:ascii="Helvetica" w:hAnsi="Helvetica"/>
          <w:i/>
          <w:iCs/>
          <w:sz w:val="24"/>
          <w:szCs w:val="24"/>
          <w:lang w:val="en-US"/>
        </w:rPr>
        <w:t>“that is fantastic question, hold that thought, I am going to set everyone some work and I will come and talk to you and answer your question in a minute when everyone else is working.”</w:t>
      </w:r>
    </w:p>
    <w:p w14:paraId="217F19A6" w14:textId="77777777" w:rsidR="00AE0F76" w:rsidRDefault="00612676" w:rsidP="00E75BB0">
      <w:pPr>
        <w:pStyle w:val="Body"/>
        <w:numPr>
          <w:ilvl w:val="0"/>
          <w:numId w:val="5"/>
        </w:numPr>
        <w:spacing w:after="100"/>
        <w:rPr>
          <w:rFonts w:ascii="Helvetica" w:hAnsi="Helvetica"/>
          <w:sz w:val="24"/>
          <w:szCs w:val="24"/>
          <w:lang w:val="en-US"/>
        </w:rPr>
      </w:pPr>
      <w:r>
        <w:rPr>
          <w:rFonts w:ascii="Helvetica" w:hAnsi="Helvetica"/>
          <w:sz w:val="24"/>
          <w:szCs w:val="24"/>
          <w:lang w:val="en-US"/>
        </w:rPr>
        <w:t xml:space="preserve">If the member of staff doesn’t have an answer or doesn’t know - they will say so. There is no shame in not knowing the answer - but the </w:t>
      </w:r>
      <w:proofErr w:type="gramStart"/>
      <w:r>
        <w:rPr>
          <w:rFonts w:ascii="Helvetica" w:hAnsi="Helvetica"/>
          <w:sz w:val="24"/>
          <w:szCs w:val="24"/>
          <w:lang w:val="en-US"/>
        </w:rPr>
        <w:t>member</w:t>
      </w:r>
      <w:proofErr w:type="gramEnd"/>
      <w:r>
        <w:rPr>
          <w:rFonts w:ascii="Helvetica" w:hAnsi="Helvetica"/>
          <w:sz w:val="24"/>
          <w:szCs w:val="24"/>
          <w:lang w:val="en-US"/>
        </w:rPr>
        <w:t xml:space="preserve"> of staff should </w:t>
      </w:r>
      <w:proofErr w:type="gramStart"/>
      <w:r>
        <w:rPr>
          <w:rFonts w:ascii="Helvetica" w:hAnsi="Helvetica"/>
          <w:sz w:val="24"/>
          <w:szCs w:val="24"/>
          <w:lang w:val="en-US"/>
        </w:rPr>
        <w:t>make an effort</w:t>
      </w:r>
      <w:proofErr w:type="gramEnd"/>
      <w:r>
        <w:rPr>
          <w:rFonts w:ascii="Helvetica" w:hAnsi="Helvetica"/>
          <w:sz w:val="24"/>
          <w:szCs w:val="24"/>
          <w:lang w:val="en-US"/>
        </w:rPr>
        <w:t xml:space="preserve"> to help the child to find the answer later.</w:t>
      </w:r>
    </w:p>
    <w:p w14:paraId="2407C003" w14:textId="77777777" w:rsidR="00AE0F76" w:rsidRDefault="00612676" w:rsidP="00E75BB0">
      <w:pPr>
        <w:pStyle w:val="Body"/>
        <w:numPr>
          <w:ilvl w:val="0"/>
          <w:numId w:val="5"/>
        </w:numPr>
        <w:spacing w:after="100"/>
        <w:rPr>
          <w:rFonts w:ascii="Helvetica" w:hAnsi="Helvetica"/>
          <w:sz w:val="24"/>
          <w:szCs w:val="24"/>
          <w:lang w:val="en-US"/>
        </w:rPr>
      </w:pPr>
      <w:r>
        <w:rPr>
          <w:rFonts w:ascii="Helvetica" w:hAnsi="Helvetica"/>
          <w:sz w:val="24"/>
          <w:szCs w:val="24"/>
          <w:lang w:val="en-US"/>
        </w:rPr>
        <w:t xml:space="preserve">If the member of staff is not sure how best to answer a particularly tricky question, they should say so: </w:t>
      </w:r>
      <w:r>
        <w:rPr>
          <w:rFonts w:ascii="Helvetica" w:hAnsi="Helvetica"/>
          <w:i/>
          <w:iCs/>
          <w:sz w:val="24"/>
          <w:szCs w:val="24"/>
          <w:lang w:val="en-US"/>
        </w:rPr>
        <w:t>“That is a brilliant question… But I would like to give you an equally brilliant answer, so let me have a think about it and once I know the best way to explain it clearly I will come back to you”</w:t>
      </w:r>
      <w:r w:rsidR="00E75BB0">
        <w:rPr>
          <w:rFonts w:ascii="Helvetica" w:hAnsi="Helvetica"/>
          <w:i/>
          <w:iCs/>
          <w:sz w:val="24"/>
          <w:szCs w:val="24"/>
          <w:lang w:val="en-US"/>
        </w:rPr>
        <w:t>.</w:t>
      </w:r>
    </w:p>
    <w:p w14:paraId="585DEA3C" w14:textId="77777777" w:rsidR="00AE0F76" w:rsidRDefault="00612676" w:rsidP="00E75BB0">
      <w:pPr>
        <w:pStyle w:val="Body"/>
        <w:numPr>
          <w:ilvl w:val="0"/>
          <w:numId w:val="5"/>
        </w:numPr>
        <w:spacing w:after="100"/>
        <w:rPr>
          <w:rFonts w:ascii="Helvetica" w:hAnsi="Helvetica"/>
          <w:sz w:val="24"/>
          <w:szCs w:val="24"/>
          <w:lang w:val="en-US"/>
        </w:rPr>
      </w:pPr>
      <w:r>
        <w:rPr>
          <w:rFonts w:ascii="Helvetica" w:hAnsi="Helvetica"/>
          <w:sz w:val="24"/>
          <w:szCs w:val="24"/>
          <w:lang w:val="en-US"/>
        </w:rPr>
        <w:t>This will allow teaching staff time to think, seek help, advice or support from colleagues, or to speak to senior management.</w:t>
      </w:r>
    </w:p>
    <w:p w14:paraId="25EFF403" w14:textId="77777777" w:rsidR="00AE0F76" w:rsidRDefault="00612676" w:rsidP="00E75BB0">
      <w:pPr>
        <w:pStyle w:val="Body"/>
        <w:numPr>
          <w:ilvl w:val="0"/>
          <w:numId w:val="5"/>
        </w:numPr>
        <w:spacing w:after="100"/>
        <w:rPr>
          <w:rFonts w:ascii="Helvetica" w:hAnsi="Helvetica"/>
          <w:sz w:val="24"/>
          <w:szCs w:val="24"/>
          <w:lang w:val="en-US"/>
        </w:rPr>
      </w:pPr>
      <w:r>
        <w:rPr>
          <w:rFonts w:ascii="Helvetica" w:hAnsi="Helvetica"/>
          <w:sz w:val="24"/>
          <w:szCs w:val="24"/>
          <w:lang w:val="en-US"/>
        </w:rPr>
        <w:t>If a child asks a question we know parent’s may be uncomfortable with, staff may choose to delay answering the question (as above)</w:t>
      </w:r>
      <w:r w:rsidR="00B13C63">
        <w:rPr>
          <w:rFonts w:ascii="Helvetica" w:hAnsi="Helvetica"/>
          <w:sz w:val="24"/>
          <w:szCs w:val="24"/>
          <w:lang w:val="en-US"/>
        </w:rPr>
        <w:t xml:space="preserve"> </w:t>
      </w:r>
      <w:r>
        <w:rPr>
          <w:rFonts w:ascii="Helvetica" w:hAnsi="Helvetica"/>
          <w:sz w:val="24"/>
          <w:szCs w:val="24"/>
          <w:lang w:val="en-US"/>
        </w:rPr>
        <w:t>before catching the parent at the school gates if possible and talk through their response.</w:t>
      </w:r>
    </w:p>
    <w:p w14:paraId="0170E65E" w14:textId="77777777" w:rsidR="00AE0F76" w:rsidRDefault="00612676" w:rsidP="00E75BB0">
      <w:pPr>
        <w:pStyle w:val="Default"/>
        <w:numPr>
          <w:ilvl w:val="0"/>
          <w:numId w:val="5"/>
        </w:numPr>
        <w:rPr>
          <w:rFonts w:ascii="Helvetica" w:hAnsi="Helvetica"/>
          <w:sz w:val="24"/>
          <w:szCs w:val="24"/>
          <w:u w:color="000000"/>
        </w:rPr>
      </w:pPr>
      <w:r>
        <w:rPr>
          <w:rFonts w:ascii="Helvetica" w:hAnsi="Helvetica"/>
          <w:sz w:val="24"/>
          <w:szCs w:val="24"/>
          <w:u w:color="000000"/>
        </w:rPr>
        <w:t>Teachers will answer questions, openly, honestly, scientifically and factually without relying on their own personal beliefs. Teachers will not be expected to answer personal questions about themselves or to ask direct personal questions of their students that could make either parties vulnerable.</w:t>
      </w:r>
    </w:p>
    <w:p w14:paraId="63425E5E" w14:textId="77777777" w:rsidR="00AE0F76" w:rsidRDefault="00AE0F76">
      <w:pPr>
        <w:pStyle w:val="Body"/>
        <w:spacing w:after="100"/>
        <w:rPr>
          <w:rFonts w:ascii="Helvetica" w:eastAsia="Helvetica" w:hAnsi="Helvetica" w:cs="Helvetica"/>
          <w:sz w:val="24"/>
          <w:szCs w:val="24"/>
        </w:rPr>
      </w:pPr>
    </w:p>
    <w:p w14:paraId="042B1B2A" w14:textId="77777777" w:rsidR="00AE0F76" w:rsidRDefault="00612676">
      <w:pPr>
        <w:pStyle w:val="Default"/>
        <w:rPr>
          <w:rFonts w:ascii="Helvetica" w:eastAsia="Helvetica" w:hAnsi="Helvetica" w:cs="Helvetica"/>
          <w:b/>
          <w:bCs/>
          <w:sz w:val="24"/>
          <w:szCs w:val="24"/>
          <w:u w:color="000000"/>
        </w:rPr>
      </w:pPr>
      <w:r>
        <w:rPr>
          <w:rFonts w:ascii="Helvetica" w:hAnsi="Helvetica"/>
          <w:b/>
          <w:bCs/>
          <w:sz w:val="24"/>
          <w:szCs w:val="24"/>
          <w:u w:color="000000"/>
        </w:rPr>
        <w:t>Parents and parental rights to withdraw:</w:t>
      </w:r>
    </w:p>
    <w:p w14:paraId="04BDBF20" w14:textId="77777777" w:rsidR="00AE0F76" w:rsidRDefault="00AE0F76">
      <w:pPr>
        <w:pStyle w:val="Default"/>
        <w:rPr>
          <w:rFonts w:ascii="Helvetica" w:eastAsia="Helvetica" w:hAnsi="Helvetica" w:cs="Helvetica"/>
          <w:b/>
          <w:bCs/>
          <w:sz w:val="24"/>
          <w:szCs w:val="24"/>
          <w:u w:color="000000"/>
        </w:rPr>
      </w:pPr>
    </w:p>
    <w:p w14:paraId="7E59F02F"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We believe that successful teaching around RSE can only take place when parents and school work together. Especially, considering we both want children to grow up safe and happy in healthy relationships, with the ability to manage their emotions and speak up when they feel unsafe. Therefore, we are committed to working together with parents.</w:t>
      </w:r>
    </w:p>
    <w:p w14:paraId="5B6038CD" w14:textId="77777777" w:rsidR="00AE0F76" w:rsidRDefault="00AE0F76">
      <w:pPr>
        <w:pStyle w:val="Default"/>
        <w:rPr>
          <w:rFonts w:ascii="Helvetica" w:eastAsia="Helvetica" w:hAnsi="Helvetica" w:cs="Helvetica"/>
          <w:sz w:val="24"/>
          <w:szCs w:val="24"/>
          <w:u w:color="000000"/>
        </w:rPr>
      </w:pPr>
    </w:p>
    <w:p w14:paraId="157008E3"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We </w:t>
      </w:r>
      <w:proofErr w:type="spellStart"/>
      <w:r>
        <w:rPr>
          <w:rFonts w:ascii="Helvetica" w:hAnsi="Helvetica"/>
          <w:sz w:val="24"/>
          <w:szCs w:val="24"/>
          <w:u w:color="000000"/>
        </w:rPr>
        <w:t>endeavour</w:t>
      </w:r>
      <w:proofErr w:type="spellEnd"/>
      <w:r>
        <w:rPr>
          <w:rFonts w:ascii="Helvetica" w:hAnsi="Helvetica"/>
          <w:sz w:val="24"/>
          <w:szCs w:val="24"/>
          <w:u w:color="000000"/>
        </w:rPr>
        <w:t xml:space="preserve"> to be transparent and give parents information about all the </w:t>
      </w:r>
      <w:proofErr w:type="spellStart"/>
      <w:r>
        <w:rPr>
          <w:rFonts w:ascii="Helvetica" w:hAnsi="Helvetica"/>
          <w:sz w:val="24"/>
          <w:szCs w:val="24"/>
          <w:u w:color="000000"/>
        </w:rPr>
        <w:t>programmes</w:t>
      </w:r>
      <w:proofErr w:type="spellEnd"/>
      <w:r>
        <w:rPr>
          <w:rFonts w:ascii="Helvetica" w:hAnsi="Helvetica"/>
          <w:sz w:val="24"/>
          <w:szCs w:val="24"/>
          <w:u w:color="000000"/>
        </w:rPr>
        <w:t xml:space="preserve"> and lessons we deliver around RSE as we </w:t>
      </w:r>
      <w:proofErr w:type="spellStart"/>
      <w:r>
        <w:rPr>
          <w:rFonts w:ascii="Helvetica" w:hAnsi="Helvetica"/>
          <w:sz w:val="24"/>
          <w:szCs w:val="24"/>
          <w:u w:color="000000"/>
        </w:rPr>
        <w:t>recognise</w:t>
      </w:r>
      <w:proofErr w:type="spellEnd"/>
      <w:r>
        <w:rPr>
          <w:rFonts w:ascii="Helvetica" w:hAnsi="Helvetica"/>
          <w:sz w:val="24"/>
          <w:szCs w:val="24"/>
          <w:u w:color="000000"/>
        </w:rPr>
        <w:t xml:space="preserve"> it can be a sensitive subject for some families for a number of reasons. </w:t>
      </w:r>
    </w:p>
    <w:p w14:paraId="06119BF9" w14:textId="77777777" w:rsidR="00AE0F76" w:rsidRDefault="00AE0F76">
      <w:pPr>
        <w:pStyle w:val="Default"/>
        <w:rPr>
          <w:rFonts w:ascii="Helvetica" w:eastAsia="Helvetica" w:hAnsi="Helvetica" w:cs="Helvetica"/>
          <w:sz w:val="24"/>
          <w:szCs w:val="24"/>
          <w:u w:color="000000"/>
        </w:rPr>
      </w:pPr>
    </w:p>
    <w:p w14:paraId="6C995913"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lastRenderedPageBreak/>
        <w:t xml:space="preserve">All new parents to our school will be given information about the RSE </w:t>
      </w:r>
      <w:proofErr w:type="spellStart"/>
      <w:r>
        <w:rPr>
          <w:rFonts w:ascii="Helvetica" w:hAnsi="Helvetica"/>
          <w:sz w:val="24"/>
          <w:szCs w:val="24"/>
          <w:u w:color="000000"/>
        </w:rPr>
        <w:t>programmes</w:t>
      </w:r>
      <w:proofErr w:type="spellEnd"/>
      <w:r>
        <w:rPr>
          <w:rFonts w:ascii="Helvetica" w:hAnsi="Helvetica"/>
          <w:sz w:val="24"/>
          <w:szCs w:val="24"/>
          <w:u w:color="000000"/>
        </w:rPr>
        <w:t xml:space="preserve"> we run as part of their induction to the school, including information of how they can get a copy of this policy.</w:t>
      </w:r>
    </w:p>
    <w:p w14:paraId="51FB21E4" w14:textId="77777777" w:rsidR="00AE0F76" w:rsidRDefault="00AE0F76">
      <w:pPr>
        <w:pStyle w:val="Default"/>
        <w:rPr>
          <w:rFonts w:ascii="Helvetica" w:eastAsia="Helvetica" w:hAnsi="Helvetica" w:cs="Helvetica"/>
          <w:sz w:val="24"/>
          <w:szCs w:val="24"/>
          <w:u w:color="000000"/>
        </w:rPr>
      </w:pPr>
    </w:p>
    <w:p w14:paraId="2A500890" w14:textId="77777777" w:rsidR="00AE0F76" w:rsidRPr="00E75BB0" w:rsidRDefault="00612676" w:rsidP="00E75BB0">
      <w:pPr>
        <w:pStyle w:val="Default"/>
        <w:numPr>
          <w:ilvl w:val="0"/>
          <w:numId w:val="2"/>
        </w:numPr>
        <w:rPr>
          <w:rFonts w:ascii="Helvetica" w:eastAsia="Helvetica" w:hAnsi="Helvetica" w:cs="Helvetica"/>
          <w:sz w:val="24"/>
          <w:szCs w:val="24"/>
          <w:u w:color="000000"/>
        </w:rPr>
      </w:pPr>
      <w:r w:rsidRPr="00E75BB0">
        <w:rPr>
          <w:rFonts w:ascii="Helvetica" w:hAnsi="Helvetica"/>
          <w:sz w:val="24"/>
          <w:szCs w:val="24"/>
          <w:u w:color="000000"/>
        </w:rPr>
        <w:t xml:space="preserve">We </w:t>
      </w:r>
      <w:proofErr w:type="spellStart"/>
      <w:r w:rsidRPr="00E75BB0">
        <w:rPr>
          <w:rFonts w:ascii="Helvetica" w:hAnsi="Helvetica"/>
          <w:sz w:val="24"/>
          <w:szCs w:val="24"/>
          <w:u w:color="000000"/>
        </w:rPr>
        <w:t>recognise</w:t>
      </w:r>
      <w:proofErr w:type="spellEnd"/>
      <w:r w:rsidRPr="00E75BB0">
        <w:rPr>
          <w:rFonts w:ascii="Helvetica" w:hAnsi="Helvetica"/>
          <w:sz w:val="24"/>
          <w:szCs w:val="24"/>
          <w:u w:color="000000"/>
        </w:rPr>
        <w:t xml:space="preserve"> the importance of parents knowing about the content of the lessons so they can carry on the conversations at home and have an opportunity to talk to their children about their own families, beliefs and values</w:t>
      </w:r>
      <w:r w:rsidR="00E75BB0" w:rsidRPr="00E75BB0">
        <w:rPr>
          <w:rFonts w:ascii="Helvetica" w:hAnsi="Helvetica"/>
          <w:sz w:val="24"/>
          <w:szCs w:val="24"/>
          <w:u w:color="000000"/>
        </w:rPr>
        <w:t xml:space="preserve">. </w:t>
      </w:r>
      <w:r w:rsidRPr="00E75BB0">
        <w:rPr>
          <w:rFonts w:ascii="Helvetica" w:hAnsi="Helvetica"/>
          <w:sz w:val="24"/>
          <w:szCs w:val="24"/>
          <w:u w:color="000000"/>
        </w:rPr>
        <w:t xml:space="preserve"> </w:t>
      </w:r>
    </w:p>
    <w:p w14:paraId="5B6542E5" w14:textId="77777777" w:rsidR="00E75BB0" w:rsidRPr="00E75BB0" w:rsidRDefault="00E75BB0" w:rsidP="00E75BB0">
      <w:pPr>
        <w:pStyle w:val="Default"/>
        <w:rPr>
          <w:rFonts w:ascii="Helvetica" w:eastAsia="Helvetica" w:hAnsi="Helvetica" w:cs="Helvetica"/>
          <w:sz w:val="24"/>
          <w:szCs w:val="24"/>
          <w:u w:color="000000"/>
        </w:rPr>
      </w:pPr>
    </w:p>
    <w:p w14:paraId="56C42913" w14:textId="77777777" w:rsidR="00AE0F76" w:rsidRPr="00E75BB0" w:rsidRDefault="00612676" w:rsidP="00E75BB0">
      <w:pPr>
        <w:pStyle w:val="Default"/>
        <w:numPr>
          <w:ilvl w:val="0"/>
          <w:numId w:val="2"/>
        </w:numPr>
        <w:rPr>
          <w:rFonts w:ascii="Helvetica" w:eastAsia="Helvetica" w:hAnsi="Helvetica" w:cs="Helvetica"/>
          <w:b/>
          <w:bCs/>
          <w:color w:val="auto"/>
          <w:sz w:val="24"/>
          <w:szCs w:val="24"/>
          <w:u w:color="000000"/>
        </w:rPr>
      </w:pPr>
      <w:r w:rsidRPr="00E75BB0">
        <w:rPr>
          <w:rFonts w:ascii="Helvetica" w:hAnsi="Helvetica"/>
          <w:color w:val="auto"/>
          <w:sz w:val="24"/>
          <w:szCs w:val="24"/>
          <w:u w:color="000000"/>
        </w:rPr>
        <w:t xml:space="preserve">Before, any lessons that could be described as sex education are delivered we will send home a letter to parents to inform them of the dates the lessons will be delivered, If parents have any concerns, special circumstances we should be aware of, or would like any further information we will </w:t>
      </w:r>
      <w:r w:rsidR="00E75BB0" w:rsidRPr="00E75BB0">
        <w:rPr>
          <w:rFonts w:ascii="Helvetica" w:hAnsi="Helvetica"/>
          <w:color w:val="auto"/>
          <w:sz w:val="24"/>
          <w:szCs w:val="24"/>
          <w:u w:color="000000"/>
        </w:rPr>
        <w:t>offer them the opportunity to discuss the matter further with their child’s class teacher, the PSHE subject leader or the head teacher.</w:t>
      </w:r>
    </w:p>
    <w:p w14:paraId="3E68AE98" w14:textId="77777777" w:rsidR="00E75BB0" w:rsidRPr="00E75BB0" w:rsidRDefault="00E75BB0" w:rsidP="00E75BB0">
      <w:pPr>
        <w:pStyle w:val="Default"/>
        <w:rPr>
          <w:rFonts w:ascii="Helvetica" w:eastAsia="Helvetica" w:hAnsi="Helvetica" w:cs="Helvetica"/>
          <w:b/>
          <w:bCs/>
          <w:color w:val="auto"/>
          <w:sz w:val="24"/>
          <w:szCs w:val="24"/>
          <w:u w:color="000000"/>
        </w:rPr>
      </w:pPr>
    </w:p>
    <w:p w14:paraId="50FEDE40" w14:textId="77777777" w:rsidR="00AE0F76" w:rsidRPr="00E75BB0" w:rsidRDefault="00612676">
      <w:pPr>
        <w:pStyle w:val="Default"/>
        <w:numPr>
          <w:ilvl w:val="0"/>
          <w:numId w:val="2"/>
        </w:numPr>
        <w:rPr>
          <w:rFonts w:ascii="Helvetica" w:hAnsi="Helvetica"/>
          <w:color w:val="auto"/>
          <w:sz w:val="24"/>
          <w:szCs w:val="24"/>
          <w:u w:color="000000"/>
        </w:rPr>
      </w:pPr>
      <w:r w:rsidRPr="00E75BB0">
        <w:rPr>
          <w:rFonts w:ascii="Helvetica" w:hAnsi="Helvetica"/>
          <w:color w:val="auto"/>
          <w:sz w:val="24"/>
          <w:szCs w:val="24"/>
          <w:u w:color="000000"/>
        </w:rPr>
        <w:t xml:space="preserve">We </w:t>
      </w:r>
      <w:proofErr w:type="spellStart"/>
      <w:r w:rsidRPr="00E75BB0">
        <w:rPr>
          <w:rFonts w:ascii="Helvetica" w:hAnsi="Helvetica"/>
          <w:color w:val="auto"/>
          <w:sz w:val="24"/>
          <w:szCs w:val="24"/>
          <w:u w:color="000000"/>
        </w:rPr>
        <w:t>recognise</w:t>
      </w:r>
      <w:proofErr w:type="spellEnd"/>
      <w:r w:rsidRPr="00E75BB0">
        <w:rPr>
          <w:rFonts w:ascii="Helvetica" w:hAnsi="Helvetica"/>
          <w:color w:val="auto"/>
          <w:sz w:val="24"/>
          <w:szCs w:val="24"/>
          <w:u w:color="000000"/>
        </w:rPr>
        <w:t xml:space="preserve"> under the new DfE guidance for Relationship Education, Relationship &amp; Sex education and Health Education (DfE 2019), parents retain the right to request their child is removed from some or all of the elements of sex education which go beyond the national curriculum for science. Maintained schools are required to teach about the main external body parts and changes to the human body as it grows from birth to old age, including puberty. </w:t>
      </w:r>
      <w:r w:rsidRPr="00E75BB0">
        <w:rPr>
          <w:rFonts w:ascii="Helvetica" w:hAnsi="Helvetica"/>
          <w:b/>
          <w:bCs/>
          <w:color w:val="auto"/>
          <w:sz w:val="24"/>
          <w:szCs w:val="24"/>
          <w:u w:color="000000"/>
        </w:rPr>
        <w:t>There is no right to withdraw from the national curriculum.</w:t>
      </w:r>
    </w:p>
    <w:p w14:paraId="5CA11FB4" w14:textId="77777777" w:rsidR="00AE0F76" w:rsidRDefault="00AE0F76">
      <w:pPr>
        <w:pStyle w:val="Default"/>
        <w:rPr>
          <w:rFonts w:ascii="Helvetica" w:eastAsia="Helvetica" w:hAnsi="Helvetica" w:cs="Helvetica"/>
          <w:sz w:val="24"/>
          <w:szCs w:val="24"/>
          <w:u w:color="000000"/>
        </w:rPr>
      </w:pPr>
    </w:p>
    <w:p w14:paraId="2C4A3028" w14:textId="77777777" w:rsidR="00AE0F76" w:rsidRPr="00E75BB0" w:rsidRDefault="00612676">
      <w:pPr>
        <w:pStyle w:val="Default"/>
        <w:numPr>
          <w:ilvl w:val="0"/>
          <w:numId w:val="2"/>
        </w:numPr>
        <w:rPr>
          <w:rFonts w:ascii="Helvetica" w:hAnsi="Helvetica"/>
          <w:color w:val="auto"/>
          <w:sz w:val="24"/>
          <w:szCs w:val="24"/>
          <w:u w:color="000000"/>
        </w:rPr>
      </w:pPr>
      <w:r w:rsidRPr="00E75BB0">
        <w:rPr>
          <w:rFonts w:ascii="Helvetica" w:hAnsi="Helvetica"/>
          <w:color w:val="auto"/>
          <w:sz w:val="24"/>
          <w:szCs w:val="24"/>
          <w:u w:color="000000"/>
        </w:rPr>
        <w:t>In the</w:t>
      </w:r>
      <w:r w:rsidR="00E75BB0" w:rsidRPr="00E75BB0">
        <w:rPr>
          <w:rFonts w:ascii="Helvetica" w:hAnsi="Helvetica"/>
          <w:color w:val="auto"/>
          <w:sz w:val="24"/>
          <w:szCs w:val="24"/>
          <w:u w:color="000000"/>
        </w:rPr>
        <w:t xml:space="preserve"> Key Stage 2 </w:t>
      </w:r>
      <w:proofErr w:type="spellStart"/>
      <w:r w:rsidRPr="00E75BB0">
        <w:rPr>
          <w:rFonts w:ascii="Helvetica" w:hAnsi="Helvetica"/>
          <w:color w:val="auto"/>
          <w:sz w:val="24"/>
          <w:szCs w:val="24"/>
          <w:u w:color="000000"/>
        </w:rPr>
        <w:t>programme</w:t>
      </w:r>
      <w:proofErr w:type="spellEnd"/>
      <w:r w:rsidRPr="00E75BB0">
        <w:rPr>
          <w:rFonts w:ascii="Helvetica" w:hAnsi="Helvetica"/>
          <w:color w:val="auto"/>
          <w:sz w:val="24"/>
          <w:szCs w:val="24"/>
          <w:u w:color="000000"/>
        </w:rPr>
        <w:t xml:space="preserve">, parents can choose to opt out of two lessons, one in the </w:t>
      </w:r>
      <w:r w:rsidR="00E75BB0" w:rsidRPr="00E75BB0">
        <w:rPr>
          <w:rFonts w:ascii="Helvetica" w:hAnsi="Helvetica"/>
          <w:color w:val="auto"/>
          <w:sz w:val="24"/>
          <w:szCs w:val="24"/>
          <w:u w:color="000000"/>
        </w:rPr>
        <w:t>Y</w:t>
      </w:r>
      <w:r w:rsidRPr="00E75BB0">
        <w:rPr>
          <w:rFonts w:ascii="Helvetica" w:hAnsi="Helvetica"/>
          <w:color w:val="auto"/>
          <w:sz w:val="24"/>
          <w:szCs w:val="24"/>
          <w:u w:color="000000"/>
        </w:rPr>
        <w:t xml:space="preserve">ear </w:t>
      </w:r>
      <w:r w:rsidR="00E75BB0" w:rsidRPr="00E75BB0">
        <w:rPr>
          <w:rFonts w:ascii="Helvetica" w:hAnsi="Helvetica"/>
          <w:color w:val="auto"/>
          <w:sz w:val="24"/>
          <w:szCs w:val="24"/>
          <w:u w:color="000000"/>
        </w:rPr>
        <w:t xml:space="preserve">3 </w:t>
      </w:r>
      <w:proofErr w:type="spellStart"/>
      <w:r w:rsidRPr="00E75BB0">
        <w:rPr>
          <w:rFonts w:ascii="Helvetica" w:hAnsi="Helvetica"/>
          <w:color w:val="auto"/>
          <w:sz w:val="24"/>
          <w:szCs w:val="24"/>
          <w:u w:color="000000"/>
        </w:rPr>
        <w:t>programme</w:t>
      </w:r>
      <w:proofErr w:type="spellEnd"/>
      <w:r w:rsidR="00E75BB0" w:rsidRPr="00E75BB0">
        <w:rPr>
          <w:rFonts w:ascii="Helvetica" w:hAnsi="Helvetica"/>
          <w:color w:val="auto"/>
          <w:sz w:val="24"/>
          <w:szCs w:val="24"/>
          <w:u w:color="000000"/>
        </w:rPr>
        <w:t xml:space="preserve">, </w:t>
      </w:r>
      <w:r w:rsidRPr="00E75BB0">
        <w:rPr>
          <w:rFonts w:ascii="Helvetica" w:hAnsi="Helvetica"/>
          <w:color w:val="auto"/>
          <w:sz w:val="24"/>
          <w:szCs w:val="24"/>
          <w:u w:color="000000"/>
        </w:rPr>
        <w:t>“</w:t>
      </w:r>
      <w:r w:rsidRPr="00E75BB0">
        <w:rPr>
          <w:rFonts w:ascii="Helvetica" w:hAnsi="Helvetica"/>
          <w:i/>
          <w:iCs/>
          <w:color w:val="auto"/>
          <w:sz w:val="24"/>
          <w:szCs w:val="24"/>
          <w:u w:color="000000"/>
        </w:rPr>
        <w:t>Where did I come from”</w:t>
      </w:r>
      <w:r w:rsidR="00E75BB0" w:rsidRPr="00E75BB0">
        <w:rPr>
          <w:rFonts w:ascii="Helvetica" w:hAnsi="Helvetica"/>
          <w:color w:val="auto"/>
          <w:sz w:val="24"/>
          <w:szCs w:val="24"/>
          <w:u w:color="000000"/>
        </w:rPr>
        <w:t xml:space="preserve">, </w:t>
      </w:r>
      <w:r w:rsidRPr="00E75BB0">
        <w:rPr>
          <w:rFonts w:ascii="Helvetica" w:hAnsi="Helvetica"/>
          <w:color w:val="auto"/>
          <w:sz w:val="24"/>
          <w:szCs w:val="24"/>
          <w:u w:color="000000"/>
        </w:rPr>
        <w:t xml:space="preserve">and one in the </w:t>
      </w:r>
      <w:r w:rsidR="00E75BB0" w:rsidRPr="00E75BB0">
        <w:rPr>
          <w:rFonts w:ascii="Helvetica" w:hAnsi="Helvetica"/>
          <w:color w:val="auto"/>
          <w:sz w:val="24"/>
          <w:szCs w:val="24"/>
          <w:u w:color="000000"/>
        </w:rPr>
        <w:t>Y</w:t>
      </w:r>
      <w:r w:rsidRPr="00E75BB0">
        <w:rPr>
          <w:rFonts w:ascii="Helvetica" w:hAnsi="Helvetica"/>
          <w:color w:val="auto"/>
          <w:sz w:val="24"/>
          <w:szCs w:val="24"/>
          <w:u w:color="000000"/>
        </w:rPr>
        <w:t xml:space="preserve">ear </w:t>
      </w:r>
      <w:r w:rsidR="00E75BB0" w:rsidRPr="00E75BB0">
        <w:rPr>
          <w:rFonts w:ascii="Helvetica" w:hAnsi="Helvetica"/>
          <w:color w:val="auto"/>
          <w:sz w:val="24"/>
          <w:szCs w:val="24"/>
          <w:u w:color="000000"/>
        </w:rPr>
        <w:t xml:space="preserve">6 </w:t>
      </w:r>
      <w:proofErr w:type="spellStart"/>
      <w:r w:rsidRPr="00E75BB0">
        <w:rPr>
          <w:rFonts w:ascii="Helvetica" w:hAnsi="Helvetica"/>
          <w:color w:val="auto"/>
          <w:sz w:val="24"/>
          <w:szCs w:val="24"/>
          <w:u w:color="000000"/>
        </w:rPr>
        <w:t>programme</w:t>
      </w:r>
      <w:proofErr w:type="spellEnd"/>
      <w:r w:rsidR="00E75BB0" w:rsidRPr="00E75BB0">
        <w:rPr>
          <w:rFonts w:ascii="Helvetica" w:hAnsi="Helvetica"/>
          <w:color w:val="auto"/>
          <w:sz w:val="24"/>
          <w:szCs w:val="24"/>
          <w:u w:color="000000"/>
        </w:rPr>
        <w:t>,</w:t>
      </w:r>
      <w:r w:rsidRPr="00E75BB0">
        <w:rPr>
          <w:rFonts w:ascii="Helvetica" w:hAnsi="Helvetica"/>
          <w:color w:val="auto"/>
          <w:sz w:val="24"/>
          <w:szCs w:val="24"/>
          <w:u w:color="000000"/>
        </w:rPr>
        <w:t xml:space="preserve"> </w:t>
      </w:r>
      <w:r w:rsidRPr="00E75BB0">
        <w:rPr>
          <w:rFonts w:ascii="Helvetica" w:hAnsi="Helvetica"/>
          <w:i/>
          <w:iCs/>
          <w:color w:val="auto"/>
          <w:sz w:val="24"/>
          <w:szCs w:val="24"/>
          <w:u w:color="000000"/>
        </w:rPr>
        <w:t>“Puberty: What I’ve heard about Sex”</w:t>
      </w:r>
      <w:r w:rsidRPr="00E75BB0">
        <w:rPr>
          <w:rFonts w:ascii="Helvetica" w:hAnsi="Helvetica"/>
          <w:color w:val="auto"/>
          <w:sz w:val="24"/>
          <w:szCs w:val="24"/>
          <w:u w:color="000000"/>
        </w:rPr>
        <w:t>. All other lessons are mandatory.</w:t>
      </w:r>
    </w:p>
    <w:p w14:paraId="35263A5C" w14:textId="77777777" w:rsidR="00AE0F76" w:rsidRDefault="00AE0F76">
      <w:pPr>
        <w:pStyle w:val="Default"/>
        <w:rPr>
          <w:rFonts w:ascii="Helvetica" w:eastAsia="Helvetica" w:hAnsi="Helvetica" w:cs="Helvetica"/>
          <w:sz w:val="24"/>
          <w:szCs w:val="24"/>
          <w:u w:color="000000"/>
        </w:rPr>
      </w:pPr>
    </w:p>
    <w:p w14:paraId="1699AE5F"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Should a parent decide that they do not wish their child to take part in any of these three lessons, we would ask that they </w:t>
      </w:r>
      <w:proofErr w:type="spellStart"/>
      <w:r>
        <w:rPr>
          <w:rFonts w:ascii="Helvetica" w:hAnsi="Helvetica"/>
          <w:sz w:val="24"/>
          <w:szCs w:val="24"/>
          <w:u w:color="000000"/>
        </w:rPr>
        <w:t>they</w:t>
      </w:r>
      <w:proofErr w:type="spellEnd"/>
      <w:r>
        <w:rPr>
          <w:rFonts w:ascii="Helvetica" w:hAnsi="Helvetica"/>
          <w:sz w:val="24"/>
          <w:szCs w:val="24"/>
          <w:u w:color="000000"/>
        </w:rPr>
        <w:t xml:space="preserve"> first speak to their classroom teacher to discuss their concerns. Our teachers will happily show parents all the teaching material and context of any of our lessons and explain the reasons why any material is included in the </w:t>
      </w:r>
      <w:proofErr w:type="spellStart"/>
      <w:r>
        <w:rPr>
          <w:rFonts w:ascii="Helvetica" w:hAnsi="Helvetica"/>
          <w:sz w:val="24"/>
          <w:szCs w:val="24"/>
          <w:u w:color="000000"/>
        </w:rPr>
        <w:t>programme</w:t>
      </w:r>
      <w:proofErr w:type="spellEnd"/>
      <w:r>
        <w:rPr>
          <w:rFonts w:ascii="Helvetica" w:hAnsi="Helvetica"/>
          <w:sz w:val="24"/>
          <w:szCs w:val="24"/>
          <w:u w:color="000000"/>
        </w:rPr>
        <w:t>. The will also highlight that whilst parents have the right to withdraw their child from these lessons, they do not have the right to withdraw other children from receiving these lessons. We believe it is better for children to hear from safe adults than to hear second hand from their class-mates at break-time.</w:t>
      </w:r>
    </w:p>
    <w:p w14:paraId="20C328E9" w14:textId="77777777" w:rsidR="00AE0F76" w:rsidRDefault="00AE0F76">
      <w:pPr>
        <w:pStyle w:val="Default"/>
        <w:rPr>
          <w:rFonts w:ascii="Helvetica" w:eastAsia="Helvetica" w:hAnsi="Helvetica" w:cs="Helvetica"/>
          <w:sz w:val="24"/>
          <w:szCs w:val="24"/>
          <w:u w:color="000000"/>
        </w:rPr>
      </w:pPr>
    </w:p>
    <w:p w14:paraId="7A054789"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If parents do decide to withdraw their child, they should inform the head who will find other provision for the child to engage in during the lesson. Currently, head teachers must comply with requests to withdraw from any non-statutory lessons in the </w:t>
      </w:r>
      <w:proofErr w:type="spellStart"/>
      <w:r>
        <w:rPr>
          <w:rFonts w:ascii="Helvetica" w:hAnsi="Helvetica"/>
          <w:sz w:val="24"/>
          <w:szCs w:val="24"/>
          <w:u w:color="000000"/>
        </w:rPr>
        <w:t>programme</w:t>
      </w:r>
      <w:proofErr w:type="spellEnd"/>
      <w:r>
        <w:rPr>
          <w:rFonts w:ascii="Helvetica" w:hAnsi="Helvetica"/>
          <w:sz w:val="24"/>
          <w:szCs w:val="24"/>
          <w:u w:color="000000"/>
        </w:rPr>
        <w:t xml:space="preserve">. </w:t>
      </w:r>
    </w:p>
    <w:p w14:paraId="37964B41" w14:textId="77777777" w:rsidR="00AE0F76" w:rsidRDefault="00AE0F76">
      <w:pPr>
        <w:pStyle w:val="Default"/>
        <w:rPr>
          <w:rFonts w:ascii="Helvetica" w:eastAsia="Helvetica" w:hAnsi="Helvetica" w:cs="Helvetica"/>
          <w:b/>
          <w:bCs/>
          <w:sz w:val="24"/>
          <w:szCs w:val="24"/>
          <w:u w:color="000000"/>
        </w:rPr>
      </w:pPr>
    </w:p>
    <w:p w14:paraId="1BD1D974" w14:textId="77777777" w:rsidR="00AE0F76" w:rsidRPr="00B13C63" w:rsidRDefault="00612676">
      <w:pPr>
        <w:pStyle w:val="Default"/>
        <w:rPr>
          <w:rFonts w:ascii="Helvetica" w:eastAsia="Helvetica" w:hAnsi="Helvetica" w:cs="Helvetica"/>
          <w:b/>
          <w:bCs/>
          <w:color w:val="auto"/>
          <w:sz w:val="24"/>
          <w:szCs w:val="24"/>
          <w:u w:color="000000"/>
        </w:rPr>
      </w:pPr>
      <w:r w:rsidRPr="00B13C63">
        <w:rPr>
          <w:rFonts w:ascii="Helvetica" w:hAnsi="Helvetica"/>
          <w:b/>
          <w:bCs/>
          <w:color w:val="auto"/>
          <w:sz w:val="24"/>
          <w:szCs w:val="24"/>
          <w:u w:color="000000"/>
        </w:rPr>
        <w:t xml:space="preserve">Policy on Menstruation </w:t>
      </w:r>
    </w:p>
    <w:p w14:paraId="5C8FECA3" w14:textId="77777777" w:rsidR="00AE0F76" w:rsidRDefault="00AE0F76">
      <w:pPr>
        <w:pStyle w:val="Default"/>
        <w:rPr>
          <w:rFonts w:ascii="Helvetica" w:eastAsia="Helvetica" w:hAnsi="Helvetica" w:cs="Helvetica"/>
          <w:b/>
          <w:bCs/>
          <w:sz w:val="24"/>
          <w:szCs w:val="24"/>
          <w:u w:color="000000"/>
        </w:rPr>
      </w:pPr>
    </w:p>
    <w:p w14:paraId="18761D95"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We </w:t>
      </w:r>
      <w:proofErr w:type="spellStart"/>
      <w:r>
        <w:rPr>
          <w:rFonts w:ascii="Helvetica" w:hAnsi="Helvetica"/>
          <w:sz w:val="24"/>
          <w:szCs w:val="24"/>
          <w:u w:color="000000"/>
        </w:rPr>
        <w:t>recognise</w:t>
      </w:r>
      <w:proofErr w:type="spellEnd"/>
      <w:r>
        <w:rPr>
          <w:rFonts w:ascii="Helvetica" w:hAnsi="Helvetica"/>
          <w:sz w:val="24"/>
          <w:szCs w:val="24"/>
          <w:u w:color="000000"/>
        </w:rPr>
        <w:t xml:space="preserve"> that the onset of menstruation can be a confusing or distressing time for children if they are not prepared.  As a school we acknowledge we have a responsibility to prepare children for </w:t>
      </w:r>
      <w:r w:rsidRPr="00B13C63">
        <w:rPr>
          <w:rFonts w:ascii="Helvetica" w:hAnsi="Helvetica"/>
          <w:color w:val="auto"/>
          <w:sz w:val="24"/>
          <w:szCs w:val="24"/>
          <w:u w:color="000000"/>
        </w:rPr>
        <w:t xml:space="preserve">menstruation and make adequate and sensitive arrangements to help children manage their period. Especially children whose family may not be able to afford or will not provide sanitary products. </w:t>
      </w:r>
    </w:p>
    <w:p w14:paraId="065993FB" w14:textId="77777777" w:rsidR="00AE0F76" w:rsidRDefault="00AE0F76">
      <w:pPr>
        <w:pStyle w:val="Default"/>
        <w:rPr>
          <w:rFonts w:ascii="Helvetica" w:eastAsia="Helvetica" w:hAnsi="Helvetica" w:cs="Helvetica"/>
          <w:sz w:val="24"/>
          <w:szCs w:val="24"/>
          <w:u w:color="000000"/>
        </w:rPr>
      </w:pPr>
    </w:p>
    <w:p w14:paraId="358EB629"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We </w:t>
      </w:r>
      <w:proofErr w:type="spellStart"/>
      <w:r>
        <w:rPr>
          <w:rFonts w:ascii="Helvetica" w:hAnsi="Helvetica"/>
          <w:sz w:val="24"/>
          <w:szCs w:val="24"/>
          <w:u w:color="000000"/>
        </w:rPr>
        <w:t>recognise</w:t>
      </w:r>
      <w:proofErr w:type="spellEnd"/>
      <w:r>
        <w:rPr>
          <w:rFonts w:ascii="Helvetica" w:hAnsi="Helvetica"/>
          <w:sz w:val="24"/>
          <w:szCs w:val="24"/>
          <w:u w:color="000000"/>
        </w:rPr>
        <w:t xml:space="preserve"> that period poverty exists in the UK and that some children are forced to avoid attending school if they are on their period, when they are unable to manage it sensitively. We do not want that to be the case in our school and will make every reasonable effort to support children to access their education and enjoy school.</w:t>
      </w:r>
    </w:p>
    <w:p w14:paraId="3EEF22A7" w14:textId="77777777" w:rsidR="00AE0F76" w:rsidRDefault="00AE0F76">
      <w:pPr>
        <w:pStyle w:val="Default"/>
        <w:rPr>
          <w:rFonts w:ascii="Helvetica" w:eastAsia="Helvetica" w:hAnsi="Helvetica" w:cs="Helvetica"/>
          <w:sz w:val="24"/>
          <w:szCs w:val="24"/>
          <w:u w:color="000000"/>
        </w:rPr>
      </w:pPr>
    </w:p>
    <w:p w14:paraId="77113FC0"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 Menstruation in a healthy biological function for 50% of our school. It should not be something that a person is made to feel embarrassed, shameful or be teased about</w:t>
      </w:r>
      <w:r w:rsidR="00E75BB0">
        <w:rPr>
          <w:rFonts w:ascii="Helvetica" w:hAnsi="Helvetica"/>
          <w:sz w:val="24"/>
          <w:szCs w:val="24"/>
          <w:u w:color="000000"/>
        </w:rPr>
        <w:t xml:space="preserve">. </w:t>
      </w:r>
      <w:r>
        <w:rPr>
          <w:rFonts w:ascii="Helvetica" w:hAnsi="Helvetica"/>
          <w:sz w:val="24"/>
          <w:szCs w:val="24"/>
          <w:u w:color="000000"/>
        </w:rPr>
        <w:t xml:space="preserve">As a school we need to treat each other with respect and empathy and this includes changes that take place during puberty such as menstruation. </w:t>
      </w:r>
    </w:p>
    <w:p w14:paraId="6BC795D8" w14:textId="77777777" w:rsidR="00AE0F76" w:rsidRDefault="00AE0F76">
      <w:pPr>
        <w:pStyle w:val="Default"/>
        <w:rPr>
          <w:rFonts w:ascii="Helvetica" w:eastAsia="Helvetica" w:hAnsi="Helvetica" w:cs="Helvetica"/>
          <w:sz w:val="24"/>
          <w:szCs w:val="24"/>
          <w:u w:color="000000"/>
        </w:rPr>
      </w:pPr>
    </w:p>
    <w:p w14:paraId="62CC6B4A"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During lessons where puberty and menstruation are discussed, we will take the opportunity to highlight the location of sanitary bins available in school, and how these are to be used.</w:t>
      </w:r>
    </w:p>
    <w:p w14:paraId="573CDE68" w14:textId="77777777" w:rsidR="00AE0F76" w:rsidRDefault="00AE0F76">
      <w:pPr>
        <w:pStyle w:val="Default"/>
        <w:rPr>
          <w:rFonts w:ascii="Helvetica" w:eastAsia="Helvetica" w:hAnsi="Helvetica" w:cs="Helvetica"/>
          <w:sz w:val="24"/>
          <w:szCs w:val="24"/>
          <w:u w:color="000000"/>
        </w:rPr>
      </w:pPr>
    </w:p>
    <w:p w14:paraId="552D2488"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In school we have a menstruation kit available in year 4, 5 &amp; 6 which contains sanitary products, spare underwear and plastic bags to wrap up underwear should there have been any accidents. Children will be made aware of where these are kept and how they can be accessed through designated members of staff, including lunchtime supervisors.</w:t>
      </w:r>
    </w:p>
    <w:p w14:paraId="3FDF4CB3" w14:textId="77777777" w:rsidR="00AE0F76" w:rsidRDefault="00AE0F76">
      <w:pPr>
        <w:pStyle w:val="Default"/>
        <w:rPr>
          <w:rFonts w:ascii="Helvetica" w:eastAsia="Helvetica" w:hAnsi="Helvetica" w:cs="Helvetica"/>
          <w:sz w:val="24"/>
          <w:szCs w:val="24"/>
          <w:u w:color="000000"/>
        </w:rPr>
      </w:pPr>
    </w:p>
    <w:p w14:paraId="748E39F4"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When school trips or residential visits are arranged for years 4,5</w:t>
      </w:r>
      <w:r w:rsidR="00E75BB0">
        <w:rPr>
          <w:rFonts w:ascii="Helvetica" w:hAnsi="Helvetica"/>
          <w:sz w:val="24"/>
          <w:szCs w:val="24"/>
          <w:u w:color="000000"/>
        </w:rPr>
        <w:t xml:space="preserve"> </w:t>
      </w:r>
      <w:r>
        <w:rPr>
          <w:rFonts w:ascii="Helvetica" w:hAnsi="Helvetica"/>
          <w:sz w:val="24"/>
          <w:szCs w:val="24"/>
          <w:u w:color="000000"/>
        </w:rPr>
        <w:t>&amp;</w:t>
      </w:r>
      <w:r w:rsidR="00E75BB0">
        <w:rPr>
          <w:rFonts w:ascii="Helvetica" w:hAnsi="Helvetica"/>
          <w:sz w:val="24"/>
          <w:szCs w:val="24"/>
          <w:u w:color="000000"/>
        </w:rPr>
        <w:t xml:space="preserve"> </w:t>
      </w:r>
      <w:r>
        <w:rPr>
          <w:rFonts w:ascii="Helvetica" w:hAnsi="Helvetica"/>
          <w:sz w:val="24"/>
          <w:szCs w:val="24"/>
          <w:u w:color="000000"/>
        </w:rPr>
        <w:t>6 provisions to deal with a child’s period needs to be considered and added to the risk assessment and planned for.</w:t>
      </w:r>
    </w:p>
    <w:p w14:paraId="0F52380F" w14:textId="77777777" w:rsidR="00AE0F76" w:rsidRDefault="00AE0F76">
      <w:pPr>
        <w:pStyle w:val="Default"/>
        <w:rPr>
          <w:rFonts w:ascii="Helvetica" w:eastAsia="Helvetica" w:hAnsi="Helvetica" w:cs="Helvetica"/>
          <w:sz w:val="24"/>
          <w:szCs w:val="24"/>
          <w:u w:color="000000"/>
        </w:rPr>
      </w:pPr>
    </w:p>
    <w:p w14:paraId="603D5903" w14:textId="77777777" w:rsidR="00AE0F76" w:rsidRDefault="00AE0F76">
      <w:pPr>
        <w:pStyle w:val="Default"/>
        <w:rPr>
          <w:rFonts w:ascii="Helvetica" w:eastAsia="Helvetica" w:hAnsi="Helvetica" w:cs="Helvetica"/>
          <w:sz w:val="24"/>
          <w:szCs w:val="24"/>
          <w:u w:color="000000"/>
        </w:rPr>
      </w:pPr>
    </w:p>
    <w:p w14:paraId="2C8C9F75" w14:textId="77777777" w:rsidR="00AE0F76" w:rsidRDefault="00612676">
      <w:pPr>
        <w:pStyle w:val="Default"/>
        <w:rPr>
          <w:rFonts w:ascii="Helvetica" w:eastAsia="Helvetica" w:hAnsi="Helvetica" w:cs="Helvetica"/>
          <w:b/>
          <w:bCs/>
          <w:sz w:val="24"/>
          <w:szCs w:val="24"/>
          <w:u w:color="000000"/>
        </w:rPr>
      </w:pPr>
      <w:r>
        <w:rPr>
          <w:rFonts w:ascii="Helvetica" w:hAnsi="Helvetica"/>
          <w:b/>
          <w:bCs/>
          <w:sz w:val="24"/>
          <w:szCs w:val="24"/>
          <w:u w:color="000000"/>
        </w:rPr>
        <w:t>Monitoring &amp; Evaluation:</w:t>
      </w:r>
    </w:p>
    <w:p w14:paraId="29CE1D67" w14:textId="77777777" w:rsidR="00AE0F76" w:rsidRDefault="00AE0F76">
      <w:pPr>
        <w:pStyle w:val="Default"/>
        <w:rPr>
          <w:rFonts w:ascii="Helvetica" w:eastAsia="Helvetica" w:hAnsi="Helvetica" w:cs="Helvetica"/>
          <w:b/>
          <w:bCs/>
          <w:sz w:val="24"/>
          <w:szCs w:val="24"/>
          <w:u w:color="000000"/>
        </w:rPr>
      </w:pPr>
    </w:p>
    <w:p w14:paraId="634AC059" w14:textId="77777777" w:rsidR="00AE0F76" w:rsidRPr="00B13C63" w:rsidRDefault="00612676" w:rsidP="00B13C63">
      <w:pPr>
        <w:pStyle w:val="Default"/>
        <w:numPr>
          <w:ilvl w:val="0"/>
          <w:numId w:val="2"/>
        </w:numPr>
        <w:rPr>
          <w:rFonts w:ascii="Helvetica" w:eastAsia="Helvetica" w:hAnsi="Helvetica" w:cs="Helvetica"/>
          <w:color w:val="auto"/>
          <w:sz w:val="24"/>
          <w:szCs w:val="24"/>
          <w:u w:color="FF40FF"/>
        </w:rPr>
      </w:pPr>
      <w:r w:rsidRPr="00B13C63">
        <w:rPr>
          <w:rFonts w:ascii="Helvetica" w:hAnsi="Helvetica"/>
          <w:color w:val="auto"/>
          <w:sz w:val="24"/>
          <w:szCs w:val="24"/>
          <w:u w:color="000000"/>
        </w:rPr>
        <w:t xml:space="preserve">We </w:t>
      </w:r>
      <w:r w:rsidR="00B13C63" w:rsidRPr="00B13C63">
        <w:rPr>
          <w:rFonts w:ascii="Helvetica" w:hAnsi="Helvetica"/>
          <w:color w:val="auto"/>
          <w:sz w:val="24"/>
          <w:szCs w:val="24"/>
          <w:u w:color="000000"/>
        </w:rPr>
        <w:t xml:space="preserve">will </w:t>
      </w:r>
      <w:r w:rsidRPr="00B13C63">
        <w:rPr>
          <w:rFonts w:ascii="Helvetica" w:hAnsi="Helvetica"/>
          <w:color w:val="auto"/>
          <w:sz w:val="24"/>
          <w:szCs w:val="24"/>
          <w:u w:color="000000"/>
        </w:rPr>
        <w:t xml:space="preserve">monitor </w:t>
      </w:r>
      <w:r w:rsidR="00B13C63" w:rsidRPr="00B13C63">
        <w:rPr>
          <w:rFonts w:ascii="Helvetica" w:hAnsi="Helvetica"/>
          <w:color w:val="auto"/>
          <w:sz w:val="24"/>
          <w:szCs w:val="24"/>
          <w:u w:color="000000"/>
        </w:rPr>
        <w:t xml:space="preserve">how effectively our RSE Policy is implemented across the school, through consultation with pupils and their parents/carers. </w:t>
      </w:r>
    </w:p>
    <w:p w14:paraId="45C1FE8F" w14:textId="77777777" w:rsidR="00AE0F76" w:rsidRPr="00B13C63" w:rsidRDefault="00AE0F76">
      <w:pPr>
        <w:pStyle w:val="Default"/>
        <w:rPr>
          <w:rFonts w:ascii="Helvetica" w:eastAsia="Helvetica" w:hAnsi="Helvetica" w:cs="Helvetica"/>
          <w:b/>
          <w:bCs/>
          <w:color w:val="auto"/>
          <w:sz w:val="24"/>
          <w:szCs w:val="24"/>
          <w:u w:color="FF40FF"/>
        </w:rPr>
      </w:pPr>
    </w:p>
    <w:p w14:paraId="3E4F80D3" w14:textId="77777777" w:rsidR="00AE0F76" w:rsidRDefault="00612676">
      <w:pPr>
        <w:pStyle w:val="Default"/>
        <w:rPr>
          <w:rFonts w:ascii="Helvetica" w:eastAsia="Helvetica" w:hAnsi="Helvetica" w:cs="Helvetica"/>
          <w:b/>
          <w:bCs/>
          <w:sz w:val="24"/>
          <w:szCs w:val="24"/>
          <w:u w:color="000000"/>
        </w:rPr>
      </w:pPr>
      <w:r>
        <w:rPr>
          <w:rFonts w:ascii="Helvetica" w:hAnsi="Helvetica"/>
          <w:b/>
          <w:bCs/>
          <w:sz w:val="24"/>
          <w:szCs w:val="24"/>
          <w:u w:color="FF40FF"/>
        </w:rPr>
        <w:t xml:space="preserve">Safeguarding </w:t>
      </w:r>
      <w:r>
        <w:rPr>
          <w:rFonts w:ascii="Helvetica" w:hAnsi="Helvetica"/>
          <w:b/>
          <w:bCs/>
          <w:sz w:val="24"/>
          <w:szCs w:val="24"/>
          <w:u w:color="000000"/>
        </w:rPr>
        <w:t>Children:</w:t>
      </w:r>
    </w:p>
    <w:p w14:paraId="0B0E066E" w14:textId="77777777" w:rsidR="00AE0F76" w:rsidRDefault="00AE0F76">
      <w:pPr>
        <w:pStyle w:val="Default"/>
        <w:rPr>
          <w:rFonts w:ascii="Helvetica" w:eastAsia="Helvetica" w:hAnsi="Helvetica" w:cs="Helvetica"/>
          <w:b/>
          <w:bCs/>
          <w:sz w:val="24"/>
          <w:szCs w:val="24"/>
          <w:u w:color="000000"/>
        </w:rPr>
      </w:pPr>
    </w:p>
    <w:p w14:paraId="34197364"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When teaching any sensitive topic, such as RSE which deals with family life, safe and appropriate touching, personal body parts and healthy relationships, we </w:t>
      </w:r>
      <w:proofErr w:type="spellStart"/>
      <w:r>
        <w:rPr>
          <w:rFonts w:ascii="Helvetica" w:hAnsi="Helvetica"/>
          <w:sz w:val="24"/>
          <w:szCs w:val="24"/>
          <w:u w:color="000000"/>
        </w:rPr>
        <w:t>recognise</w:t>
      </w:r>
      <w:proofErr w:type="spellEnd"/>
      <w:r>
        <w:rPr>
          <w:rFonts w:ascii="Helvetica" w:hAnsi="Helvetica"/>
          <w:sz w:val="24"/>
          <w:szCs w:val="24"/>
          <w:u w:color="000000"/>
        </w:rPr>
        <w:t xml:space="preserve"> the potential to uncover incidents of abuse through children’s disclosures.</w:t>
      </w:r>
    </w:p>
    <w:p w14:paraId="4F6C9D77" w14:textId="77777777" w:rsidR="00AE0F76" w:rsidRDefault="00AE0F76">
      <w:pPr>
        <w:pStyle w:val="Default"/>
        <w:rPr>
          <w:rFonts w:ascii="Helvetica" w:eastAsia="Helvetica" w:hAnsi="Helvetica" w:cs="Helvetica"/>
          <w:sz w:val="24"/>
          <w:szCs w:val="24"/>
          <w:u w:color="000000"/>
        </w:rPr>
      </w:pPr>
    </w:p>
    <w:p w14:paraId="14E1CBC7"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All members of staff who deliver any of our Relationship or Sex Education </w:t>
      </w:r>
      <w:proofErr w:type="spellStart"/>
      <w:r>
        <w:rPr>
          <w:rFonts w:ascii="Helvetica" w:hAnsi="Helvetica"/>
          <w:sz w:val="24"/>
          <w:szCs w:val="24"/>
          <w:u w:color="000000"/>
        </w:rPr>
        <w:t>Programme</w:t>
      </w:r>
      <w:proofErr w:type="spellEnd"/>
      <w:r>
        <w:rPr>
          <w:rFonts w:ascii="Helvetica" w:hAnsi="Helvetica"/>
          <w:sz w:val="24"/>
          <w:szCs w:val="24"/>
          <w:u w:color="000000"/>
        </w:rPr>
        <w:t>, have</w:t>
      </w:r>
      <w:r w:rsidR="00E75BB0">
        <w:rPr>
          <w:rFonts w:ascii="Helvetica" w:hAnsi="Helvetica"/>
          <w:sz w:val="24"/>
          <w:szCs w:val="24"/>
          <w:u w:color="000000"/>
        </w:rPr>
        <w:t xml:space="preserve"> </w:t>
      </w:r>
      <w:r w:rsidRPr="00E75BB0">
        <w:rPr>
          <w:rFonts w:ascii="Helvetica" w:hAnsi="Helvetica"/>
          <w:color w:val="auto"/>
          <w:sz w:val="24"/>
          <w:szCs w:val="24"/>
          <w:u w:color="000000"/>
        </w:rPr>
        <w:t xml:space="preserve">training around safeguarding children and </w:t>
      </w:r>
      <w:r>
        <w:rPr>
          <w:rFonts w:ascii="Helvetica" w:hAnsi="Helvetica"/>
          <w:sz w:val="24"/>
          <w:szCs w:val="24"/>
          <w:u w:color="000000"/>
        </w:rPr>
        <w:t>are all aware of our school’s safeguarding policy and procedures in the case of a disclosure or suspicion of a safeguarding concern.</w:t>
      </w:r>
    </w:p>
    <w:p w14:paraId="35535A33" w14:textId="77777777" w:rsidR="00AE0F76" w:rsidRDefault="00AE0F76">
      <w:pPr>
        <w:pStyle w:val="Default"/>
        <w:rPr>
          <w:rFonts w:ascii="Helvetica" w:eastAsia="Helvetica" w:hAnsi="Helvetica" w:cs="Helvetica"/>
          <w:sz w:val="24"/>
          <w:szCs w:val="24"/>
          <w:u w:color="000000"/>
        </w:rPr>
      </w:pPr>
    </w:p>
    <w:p w14:paraId="59B82640" w14:textId="77777777" w:rsidR="00AE0F76" w:rsidRPr="00E75BB0" w:rsidRDefault="00612676" w:rsidP="00E75BB0">
      <w:pPr>
        <w:pStyle w:val="Default"/>
        <w:numPr>
          <w:ilvl w:val="0"/>
          <w:numId w:val="2"/>
        </w:numPr>
        <w:rPr>
          <w:rFonts w:ascii="Helvetica" w:hAnsi="Helvetica"/>
          <w:sz w:val="24"/>
          <w:szCs w:val="24"/>
          <w:u w:color="000000"/>
        </w:rPr>
      </w:pPr>
      <w:r>
        <w:rPr>
          <w:rFonts w:ascii="Helvetica" w:hAnsi="Helvetica"/>
          <w:sz w:val="24"/>
          <w:szCs w:val="24"/>
          <w:u w:color="000000"/>
        </w:rPr>
        <w:t xml:space="preserve">It is our practice to review safeguarding procedures in team meetings before either </w:t>
      </w:r>
      <w:proofErr w:type="spellStart"/>
      <w:r>
        <w:rPr>
          <w:rFonts w:ascii="Helvetica" w:hAnsi="Helvetica"/>
          <w:sz w:val="24"/>
          <w:szCs w:val="24"/>
          <w:u w:color="000000"/>
        </w:rPr>
        <w:t>programmes</w:t>
      </w:r>
      <w:proofErr w:type="spellEnd"/>
      <w:r>
        <w:rPr>
          <w:rFonts w:ascii="Helvetica" w:hAnsi="Helvetica"/>
          <w:sz w:val="24"/>
          <w:szCs w:val="24"/>
          <w:u w:color="000000"/>
        </w:rPr>
        <w:t xml:space="preserve"> are delivered. Furthermore, if relevant, there may be conversations around protecting and supporting children for whom some of this work may make them vulnerable due to previous safeguarding concerns, past child protection investigations, ongoing concerns or changes in family or living situations if these may be triggered by scenarios or topics in their planned lessons. </w:t>
      </w:r>
    </w:p>
    <w:p w14:paraId="08A04948" w14:textId="77777777" w:rsidR="00AE0F76" w:rsidRDefault="00AE0F76">
      <w:pPr>
        <w:pStyle w:val="Default"/>
        <w:rPr>
          <w:rFonts w:ascii="Helvetica" w:eastAsia="Helvetica" w:hAnsi="Helvetica" w:cs="Helvetica"/>
          <w:sz w:val="24"/>
          <w:szCs w:val="24"/>
          <w:u w:color="000000"/>
        </w:rPr>
      </w:pPr>
    </w:p>
    <w:p w14:paraId="08281571" w14:textId="77777777" w:rsidR="00AE0F76" w:rsidRDefault="00612676">
      <w:pPr>
        <w:pStyle w:val="Default"/>
        <w:numPr>
          <w:ilvl w:val="0"/>
          <w:numId w:val="2"/>
        </w:numPr>
        <w:rPr>
          <w:rFonts w:ascii="Helvetica" w:hAnsi="Helvetica"/>
          <w:sz w:val="24"/>
          <w:szCs w:val="24"/>
          <w:u w:color="000000"/>
        </w:rPr>
      </w:pPr>
      <w:r>
        <w:rPr>
          <w:rFonts w:ascii="Helvetica" w:hAnsi="Helvetica"/>
          <w:sz w:val="24"/>
          <w:szCs w:val="24"/>
          <w:u w:color="000000"/>
        </w:rPr>
        <w:t xml:space="preserve">However, we </w:t>
      </w:r>
      <w:proofErr w:type="spellStart"/>
      <w:r>
        <w:rPr>
          <w:rFonts w:ascii="Helvetica" w:hAnsi="Helvetica"/>
          <w:sz w:val="24"/>
          <w:szCs w:val="24"/>
          <w:u w:color="000000"/>
        </w:rPr>
        <w:t>recognise</w:t>
      </w:r>
      <w:proofErr w:type="spellEnd"/>
      <w:r>
        <w:rPr>
          <w:rFonts w:ascii="Helvetica" w:hAnsi="Helvetica"/>
          <w:sz w:val="24"/>
          <w:szCs w:val="24"/>
          <w:u w:color="000000"/>
        </w:rPr>
        <w:t xml:space="preserve"> that for children who may be vulnerable due to past, or present abuse, or changes in family situations this type of work, whilst it may be sensitive, and there may be needs to adapt the </w:t>
      </w:r>
      <w:proofErr w:type="spellStart"/>
      <w:r>
        <w:rPr>
          <w:rFonts w:ascii="Helvetica" w:hAnsi="Helvetica"/>
          <w:sz w:val="24"/>
          <w:szCs w:val="24"/>
          <w:u w:color="000000"/>
        </w:rPr>
        <w:t>programme</w:t>
      </w:r>
      <w:proofErr w:type="spellEnd"/>
      <w:r>
        <w:rPr>
          <w:rFonts w:ascii="Helvetica" w:hAnsi="Helvetica"/>
          <w:sz w:val="24"/>
          <w:szCs w:val="24"/>
          <w:u w:color="000000"/>
        </w:rPr>
        <w:t xml:space="preserve"> or offer additional support, it is also a protective factor in preventing further abuse, to help them make sense of their experiences and essential to help them develop skills and resilience to keep them safe in future.</w:t>
      </w:r>
    </w:p>
    <w:p w14:paraId="04CB5211" w14:textId="77777777" w:rsidR="00AE0F76" w:rsidRDefault="00AE0F76">
      <w:pPr>
        <w:pStyle w:val="Default"/>
        <w:rPr>
          <w:rFonts w:ascii="Helvetica" w:eastAsia="Helvetica" w:hAnsi="Helvetica" w:cs="Helvetica"/>
          <w:sz w:val="24"/>
          <w:szCs w:val="24"/>
          <w:u w:color="000000"/>
        </w:rPr>
      </w:pPr>
    </w:p>
    <w:p w14:paraId="07180AA1" w14:textId="77777777" w:rsidR="00AE0F76" w:rsidRDefault="00AE0F76">
      <w:pPr>
        <w:pStyle w:val="Default"/>
        <w:rPr>
          <w:rFonts w:ascii="Helvetica" w:eastAsia="Helvetica" w:hAnsi="Helvetica" w:cs="Helvetica"/>
          <w:color w:val="auto"/>
          <w:sz w:val="24"/>
          <w:szCs w:val="24"/>
          <w:u w:color="000000"/>
        </w:rPr>
      </w:pPr>
    </w:p>
    <w:p w14:paraId="405C7BA9" w14:textId="77777777" w:rsidR="00834320" w:rsidRPr="00834320" w:rsidRDefault="00834320">
      <w:pPr>
        <w:pStyle w:val="Default"/>
        <w:rPr>
          <w:rFonts w:ascii="Helvetica" w:eastAsia="Helvetica" w:hAnsi="Helvetica" w:cs="Helvetica"/>
          <w:b/>
          <w:color w:val="auto"/>
          <w:sz w:val="24"/>
          <w:szCs w:val="24"/>
          <w:u w:color="000000"/>
        </w:rPr>
      </w:pPr>
      <w:r w:rsidRPr="00834320">
        <w:rPr>
          <w:rFonts w:ascii="Helvetica" w:eastAsia="Helvetica" w:hAnsi="Helvetica" w:cs="Helvetica"/>
          <w:b/>
          <w:color w:val="auto"/>
          <w:sz w:val="24"/>
          <w:szCs w:val="24"/>
          <w:u w:color="000000"/>
        </w:rPr>
        <w:lastRenderedPageBreak/>
        <w:t>Reviewed by:</w:t>
      </w:r>
    </w:p>
    <w:p w14:paraId="3700CC93" w14:textId="77777777" w:rsidR="00834320" w:rsidRDefault="00834320" w:rsidP="00834320">
      <w:pPr>
        <w:pStyle w:val="Default"/>
        <w:rPr>
          <w:rFonts w:ascii="Helvetica" w:eastAsia="Helvetica" w:hAnsi="Helvetica" w:cs="Helvetica"/>
          <w:color w:val="auto"/>
          <w:sz w:val="24"/>
          <w:szCs w:val="24"/>
          <w:u w:color="000000"/>
        </w:rPr>
      </w:pPr>
    </w:p>
    <w:p w14:paraId="34B4F680" w14:textId="77777777" w:rsidR="00AE0F76" w:rsidRDefault="00A847DD" w:rsidP="00834320">
      <w:pPr>
        <w:pStyle w:val="Default"/>
        <w:rPr>
          <w:rFonts w:ascii="Helvetica" w:eastAsia="Helvetica" w:hAnsi="Helvetica" w:cs="Helvetica"/>
          <w:bCs/>
          <w:color w:val="auto"/>
          <w:sz w:val="24"/>
          <w:szCs w:val="24"/>
          <w:u w:color="000000"/>
        </w:rPr>
      </w:pPr>
      <w:r w:rsidRPr="00A847DD">
        <w:rPr>
          <w:rFonts w:ascii="Helvetica" w:eastAsia="Helvetica" w:hAnsi="Helvetica" w:cs="Helvetica"/>
          <w:bCs/>
          <w:color w:val="auto"/>
          <w:sz w:val="24"/>
          <w:szCs w:val="24"/>
          <w:u w:color="000000"/>
        </w:rPr>
        <w:t>Lori Herbert, PSHE Subject Leader</w:t>
      </w:r>
    </w:p>
    <w:p w14:paraId="1D6150D6" w14:textId="77777777" w:rsidR="00A847DD" w:rsidRDefault="00A847DD" w:rsidP="00A847DD">
      <w:pPr>
        <w:pStyle w:val="Default"/>
        <w:rPr>
          <w:rFonts w:ascii="Helvetica" w:eastAsia="Helvetica" w:hAnsi="Helvetica" w:cs="Helvetica"/>
          <w:bCs/>
          <w:color w:val="auto"/>
          <w:sz w:val="24"/>
          <w:szCs w:val="24"/>
          <w:u w:color="000000"/>
        </w:rPr>
      </w:pPr>
      <w:r>
        <w:rPr>
          <w:rFonts w:ascii="Helvetica" w:eastAsia="Helvetica" w:hAnsi="Helvetica" w:cs="Helvetica"/>
          <w:bCs/>
          <w:color w:val="auto"/>
          <w:sz w:val="24"/>
          <w:szCs w:val="24"/>
          <w:u w:color="000000"/>
        </w:rPr>
        <w:t>Richard Siviter, Head Teacher</w:t>
      </w:r>
    </w:p>
    <w:p w14:paraId="3966EE65" w14:textId="77777777" w:rsidR="00A847DD" w:rsidRDefault="00A847DD" w:rsidP="00A847DD">
      <w:pPr>
        <w:pStyle w:val="Default"/>
        <w:rPr>
          <w:rFonts w:ascii="Helvetica" w:eastAsia="Helvetica" w:hAnsi="Helvetica" w:cs="Helvetica"/>
          <w:bCs/>
          <w:color w:val="auto"/>
          <w:sz w:val="24"/>
          <w:szCs w:val="24"/>
          <w:u w:color="000000"/>
        </w:rPr>
      </w:pPr>
      <w:r>
        <w:rPr>
          <w:rFonts w:ascii="Helvetica" w:eastAsia="Helvetica" w:hAnsi="Helvetica" w:cs="Helvetica"/>
          <w:bCs/>
          <w:color w:val="auto"/>
          <w:sz w:val="24"/>
          <w:szCs w:val="24"/>
          <w:u w:color="000000"/>
        </w:rPr>
        <w:t>Laura Shields</w:t>
      </w:r>
      <w:r w:rsidR="00834320">
        <w:rPr>
          <w:rFonts w:ascii="Helvetica" w:eastAsia="Helvetica" w:hAnsi="Helvetica" w:cs="Helvetica"/>
          <w:bCs/>
          <w:color w:val="auto"/>
          <w:sz w:val="24"/>
          <w:szCs w:val="24"/>
          <w:u w:color="000000"/>
        </w:rPr>
        <w:t>, SLT</w:t>
      </w:r>
    </w:p>
    <w:p w14:paraId="3CD46B90" w14:textId="77777777" w:rsidR="00834320" w:rsidRDefault="00834320" w:rsidP="00A847DD">
      <w:pPr>
        <w:pStyle w:val="Default"/>
        <w:rPr>
          <w:rFonts w:ascii="Helvetica" w:eastAsia="Helvetica" w:hAnsi="Helvetica" w:cs="Helvetica"/>
          <w:bCs/>
          <w:color w:val="auto"/>
          <w:sz w:val="24"/>
          <w:szCs w:val="24"/>
          <w:u w:color="000000"/>
        </w:rPr>
      </w:pPr>
    </w:p>
    <w:p w14:paraId="3C2F491B" w14:textId="77777777" w:rsidR="00834320" w:rsidRDefault="00834320" w:rsidP="00A847DD">
      <w:pPr>
        <w:pStyle w:val="Default"/>
        <w:rPr>
          <w:rFonts w:ascii="Helvetica" w:eastAsia="Helvetica" w:hAnsi="Helvetica" w:cs="Helvetica"/>
          <w:bCs/>
          <w:color w:val="auto"/>
          <w:sz w:val="24"/>
          <w:szCs w:val="24"/>
          <w:u w:color="000000"/>
        </w:rPr>
      </w:pPr>
    </w:p>
    <w:p w14:paraId="132C9567" w14:textId="77777777" w:rsidR="00A847DD" w:rsidRPr="00A847DD" w:rsidRDefault="00A847DD" w:rsidP="00A847DD">
      <w:pPr>
        <w:pStyle w:val="Default"/>
        <w:rPr>
          <w:rFonts w:ascii="Helvetica" w:hAnsi="Helvetica"/>
          <w:color w:val="auto"/>
          <w:sz w:val="24"/>
          <w:szCs w:val="24"/>
          <w:u w:color="000000"/>
        </w:rPr>
      </w:pPr>
    </w:p>
    <w:p w14:paraId="306C4A7D" w14:textId="77777777" w:rsidR="00AE0F76" w:rsidRPr="00A847DD" w:rsidRDefault="00AE0F76">
      <w:pPr>
        <w:pStyle w:val="Default"/>
        <w:rPr>
          <w:rFonts w:ascii="Helvetica" w:eastAsia="Helvetica" w:hAnsi="Helvetica" w:cs="Helvetica"/>
          <w:bCs/>
          <w:color w:val="auto"/>
          <w:sz w:val="24"/>
          <w:szCs w:val="24"/>
          <w:u w:color="FF40FF"/>
        </w:rPr>
      </w:pPr>
    </w:p>
    <w:p w14:paraId="45726E7C" w14:textId="77777777" w:rsidR="00AE0F76" w:rsidRPr="00A847DD" w:rsidRDefault="00AE0F76">
      <w:pPr>
        <w:pStyle w:val="Default"/>
        <w:rPr>
          <w:rFonts w:ascii="Helvetica" w:eastAsia="Helvetica" w:hAnsi="Helvetica" w:cs="Helvetica"/>
          <w:bCs/>
          <w:color w:val="auto"/>
          <w:sz w:val="24"/>
          <w:szCs w:val="24"/>
          <w:u w:color="FF40FF"/>
        </w:rPr>
      </w:pPr>
    </w:p>
    <w:p w14:paraId="5205530D" w14:textId="77777777" w:rsidR="00AE0F76" w:rsidRDefault="00AE0F76" w:rsidP="00834320">
      <w:pPr>
        <w:pStyle w:val="Default"/>
        <w:rPr>
          <w:rFonts w:ascii="Helvetica" w:hAnsi="Helvetica"/>
          <w:bCs/>
          <w:color w:val="auto"/>
          <w:sz w:val="24"/>
          <w:szCs w:val="24"/>
          <w:u w:color="FF40FF"/>
        </w:rPr>
      </w:pPr>
    </w:p>
    <w:p w14:paraId="315008EB" w14:textId="77777777" w:rsidR="00834320" w:rsidRPr="00A847DD" w:rsidRDefault="00834320" w:rsidP="00834320">
      <w:pPr>
        <w:pStyle w:val="Default"/>
        <w:rPr>
          <w:rFonts w:ascii="Helvetica" w:hAnsi="Helvetica"/>
          <w:color w:val="auto"/>
          <w:sz w:val="24"/>
          <w:szCs w:val="24"/>
          <w:u w:color="000000"/>
        </w:rPr>
      </w:pPr>
    </w:p>
    <w:sectPr w:rsidR="00834320" w:rsidRPr="00A847DD">
      <w:headerReference w:type="default" r:id="rId11"/>
      <w:footerReference w:type="default" r:id="rId1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03409" w14:textId="77777777" w:rsidR="00574633" w:rsidRDefault="00574633">
      <w:r>
        <w:separator/>
      </w:r>
    </w:p>
  </w:endnote>
  <w:endnote w:type="continuationSeparator" w:id="0">
    <w:p w14:paraId="1114C689" w14:textId="77777777" w:rsidR="00574633" w:rsidRDefault="00574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0C56" w14:textId="77777777" w:rsidR="00AE0F76" w:rsidRDefault="00612676">
    <w:pPr>
      <w:pStyle w:val="HeaderFooter"/>
      <w:tabs>
        <w:tab w:val="clear" w:pos="9020"/>
        <w:tab w:val="center" w:pos="4819"/>
        <w:tab w:val="right" w:pos="9638"/>
      </w:tabs>
      <w:spacing w:after="20" w:line="20" w:lineRule="atLeast"/>
    </w:pPr>
    <w:r>
      <w:rPr>
        <w:rFonts w:ascii="Helvetica" w:hAnsi="Helvetica"/>
        <w:b/>
        <w:bCs/>
        <w:sz w:val="14"/>
        <w:szCs w:val="14"/>
      </w:rPr>
      <w:tab/>
    </w:r>
    <w:r>
      <w:rPr>
        <w:rFonts w:ascii="Helvetica" w:hAnsi="Helvetica"/>
        <w:b/>
        <w:bCs/>
        <w:sz w:val="14"/>
        <w:szCs w:val="14"/>
        <w:lang w:val="en-US"/>
      </w:rPr>
      <w:t xml:space="preserve">MFFF. </w:t>
    </w:r>
    <w:r>
      <w:rPr>
        <w:rFonts w:ascii="Helvetica" w:hAnsi="Helvetica"/>
        <w:b/>
        <w:bCs/>
        <w:sz w:val="14"/>
        <w:szCs w:val="14"/>
        <w:lang w:val="de-DE"/>
      </w:rPr>
      <w:t>©</w:t>
    </w:r>
    <w:r>
      <w:rPr>
        <w:rFonts w:ascii="Helvetica" w:hAnsi="Helvetica"/>
        <w:b/>
        <w:bCs/>
        <w:sz w:val="14"/>
        <w:szCs w:val="14"/>
        <w:lang w:val="en-US"/>
      </w:rPr>
      <w:t xml:space="preserve"> Copyright Going off the Rails 2020 All rights reserved (all wrongs learnt from)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6061D" w14:textId="77777777" w:rsidR="00574633" w:rsidRDefault="00574633">
      <w:r>
        <w:separator/>
      </w:r>
    </w:p>
  </w:footnote>
  <w:footnote w:type="continuationSeparator" w:id="0">
    <w:p w14:paraId="32E857CC" w14:textId="77777777" w:rsidR="00574633" w:rsidRDefault="00574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77544" w14:textId="77777777" w:rsidR="00AE0F76" w:rsidRDefault="00AE0F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4600F"/>
    <w:multiLevelType w:val="hybridMultilevel"/>
    <w:tmpl w:val="B5E8F73E"/>
    <w:styleLink w:val="Numbered"/>
    <w:lvl w:ilvl="0" w:tplc="A10CF2EC">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F2621CE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07F838CC">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535ED51A">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BD50243E">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BA3AE16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F94C7F88">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F8F433E6">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4CF256B0">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1DB32C9"/>
    <w:multiLevelType w:val="hybridMultilevel"/>
    <w:tmpl w:val="DCBA4DF0"/>
    <w:numStyleLink w:val="Bullet"/>
  </w:abstractNum>
  <w:abstractNum w:abstractNumId="2" w15:restartNumberingAfterBreak="0">
    <w:nsid w:val="1B455F36"/>
    <w:multiLevelType w:val="hybridMultilevel"/>
    <w:tmpl w:val="DCBA4DF0"/>
    <w:styleLink w:val="Bullet"/>
    <w:lvl w:ilvl="0" w:tplc="46FC8B0A">
      <w:start w:val="1"/>
      <w:numFmt w:val="bullet"/>
      <w:lvlText w:val="•"/>
      <w:lvlJc w:val="left"/>
      <w:pPr>
        <w:ind w:left="763"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70481ADA">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875C3786">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5E2890D4">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879613AA">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CADCE9FE">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5404B8F4">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F3300FF6">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D42A0810">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 w15:restartNumberingAfterBreak="0">
    <w:nsid w:val="31BE00B1"/>
    <w:multiLevelType w:val="hybridMultilevel"/>
    <w:tmpl w:val="65062688"/>
    <w:lvl w:ilvl="0" w:tplc="11426DA8">
      <w:numFmt w:val="bullet"/>
      <w:lvlText w:val="-"/>
      <w:lvlJc w:val="left"/>
      <w:pPr>
        <w:ind w:left="720" w:hanging="360"/>
      </w:pPr>
      <w:rPr>
        <w:rFonts w:ascii="Helvetica" w:eastAsia="Helvetica Neue"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701AF"/>
    <w:multiLevelType w:val="hybridMultilevel"/>
    <w:tmpl w:val="B5E8F73E"/>
    <w:numStyleLink w:val="Numbered"/>
  </w:abstractNum>
  <w:num w:numId="1" w16cid:durableId="769814715">
    <w:abstractNumId w:val="0"/>
  </w:num>
  <w:num w:numId="2" w16cid:durableId="1012340404">
    <w:abstractNumId w:val="4"/>
  </w:num>
  <w:num w:numId="3" w16cid:durableId="530190347">
    <w:abstractNumId w:val="2"/>
  </w:num>
  <w:num w:numId="4" w16cid:durableId="89739493">
    <w:abstractNumId w:val="1"/>
  </w:num>
  <w:num w:numId="5" w16cid:durableId="13055452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F76"/>
    <w:rsid w:val="000600D5"/>
    <w:rsid w:val="000D0417"/>
    <w:rsid w:val="00153B17"/>
    <w:rsid w:val="002F2502"/>
    <w:rsid w:val="002F29D6"/>
    <w:rsid w:val="00327FD2"/>
    <w:rsid w:val="003A429C"/>
    <w:rsid w:val="003D6C30"/>
    <w:rsid w:val="00420F50"/>
    <w:rsid w:val="00425D61"/>
    <w:rsid w:val="00560EBD"/>
    <w:rsid w:val="00574633"/>
    <w:rsid w:val="00612676"/>
    <w:rsid w:val="00616D98"/>
    <w:rsid w:val="00814E99"/>
    <w:rsid w:val="00834320"/>
    <w:rsid w:val="009404EA"/>
    <w:rsid w:val="00A06A7B"/>
    <w:rsid w:val="00A847DD"/>
    <w:rsid w:val="00AE0F76"/>
    <w:rsid w:val="00B13C63"/>
    <w:rsid w:val="00B97720"/>
    <w:rsid w:val="00C26FCE"/>
    <w:rsid w:val="00C3201B"/>
    <w:rsid w:val="00D62CFC"/>
    <w:rsid w:val="00DF4445"/>
    <w:rsid w:val="00E75BB0"/>
    <w:rsid w:val="00EC5281"/>
    <w:rsid w:val="00F26137"/>
    <w:rsid w:val="00FB0740"/>
    <w:rsid w:val="00FF2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60448"/>
  <w15:docId w15:val="{5F4F3598-0019-42E6-AF65-B473B3F82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 w:type="numbering" w:customStyle="1" w:styleId="Numbered">
    <w:name w:val="Numbered"/>
    <w:pPr>
      <w:numPr>
        <w:numId w:val="1"/>
      </w:numPr>
    </w:p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TableStyle3">
    <w:name w:val="Table Style 3"/>
    <w:rPr>
      <w:rFonts w:ascii="Helvetica Neue" w:eastAsia="Helvetica Neue" w:hAnsi="Helvetica Neue" w:cs="Helvetica Neue"/>
      <w:b/>
      <w:bCs/>
      <w:color w:val="FFFFFF"/>
      <w14:textOutline w14:w="0" w14:cap="flat" w14:cmpd="sng" w14:algn="ctr">
        <w14:noFill/>
        <w14:prstDash w14:val="solid"/>
        <w14:bevel/>
      </w14:textOutline>
    </w:rPr>
  </w:style>
  <w:style w:type="paragraph" w:customStyle="1" w:styleId="TableStyle2">
    <w:name w:val="Table Style 2"/>
    <w:rPr>
      <w:rFonts w:ascii="Helvetica Neue" w:hAnsi="Helvetica Neue" w:cs="Arial Unicode MS"/>
      <w:color w:val="000000"/>
      <w:lang w:val="en-US"/>
      <w14:textOutline w14:w="0" w14:cap="flat" w14:cmpd="sng" w14:algn="ctr">
        <w14:noFill/>
        <w14:prstDash w14:val="solid"/>
        <w14:bevel/>
      </w14:textOutline>
    </w:rPr>
  </w:style>
  <w:style w:type="numbering" w:customStyle="1" w:styleId="Bullet">
    <w:name w:val="Bullet"/>
    <w:pPr>
      <w:numPr>
        <w:numId w:val="3"/>
      </w:numPr>
    </w:pPr>
  </w:style>
  <w:style w:type="paragraph" w:styleId="ListParagraph">
    <w:name w:val="List Paragraph"/>
    <w:basedOn w:val="Normal"/>
    <w:uiPriority w:val="34"/>
    <w:qFormat/>
    <w:rsid w:val="003D6C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780EEADC95B74CB332AF003A3798A2" ma:contentTypeVersion="13" ma:contentTypeDescription="Create a new document." ma:contentTypeScope="" ma:versionID="c459b44e76e86b9f423dae5bcf58afcf">
  <xsd:schema xmlns:xsd="http://www.w3.org/2001/XMLSchema" xmlns:xs="http://www.w3.org/2001/XMLSchema" xmlns:p="http://schemas.microsoft.com/office/2006/metadata/properties" xmlns:ns2="e40e3bba-885f-4c16-ad27-05ec80882c1d" xmlns:ns3="6d0510dc-b80d-4d45-b239-613d53178f46" targetNamespace="http://schemas.microsoft.com/office/2006/metadata/properties" ma:root="true" ma:fieldsID="2d8af0469a8702b54986f4fc60392899" ns2:_="" ns3:_="">
    <xsd:import namespace="e40e3bba-885f-4c16-ad27-05ec80882c1d"/>
    <xsd:import namespace="6d0510dc-b80d-4d45-b239-613d53178f4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e3bba-885f-4c16-ad27-05ec80882c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0510dc-b80d-4d45-b239-613d53178f4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68a496e-e86c-40a0-befe-8afd6e7617cb}" ma:internalName="TaxCatchAll" ma:showField="CatchAllData" ma:web="6d0510dc-b80d-4d45-b239-613d53178f4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D736C9-25E0-4C92-9D5F-2B7499A7E6B7}">
  <ds:schemaRefs>
    <ds:schemaRef ds:uri="http://schemas.microsoft.com/sharepoint/v3/contenttype/forms"/>
  </ds:schemaRefs>
</ds:datastoreItem>
</file>

<file path=customXml/itemProps2.xml><?xml version="1.0" encoding="utf-8"?>
<ds:datastoreItem xmlns:ds="http://schemas.openxmlformats.org/officeDocument/2006/customXml" ds:itemID="{DA922E51-EF91-4ED1-B10B-06F4BE8F0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e3bba-885f-4c16-ad27-05ec80882c1d"/>
    <ds:schemaRef ds:uri="6d0510dc-b80d-4d45-b239-613d53178f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4366</Words>
  <Characters>24891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Herbert TJS</dc:creator>
  <cp:lastModifiedBy>Richard Siviter</cp:lastModifiedBy>
  <cp:revision>2</cp:revision>
  <dcterms:created xsi:type="dcterms:W3CDTF">2025-01-22T17:51:00Z</dcterms:created>
  <dcterms:modified xsi:type="dcterms:W3CDTF">2025-01-22T17:51:00Z</dcterms:modified>
</cp:coreProperties>
</file>